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212F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Times New Roman"/>
          <w:sz w:val="24"/>
          <w:szCs w:val="24"/>
        </w:rPr>
      </w:pPr>
      <w:r>
        <w:rPr>
          <w:rFonts w:hint="eastAsia" w:ascii="方正小标宋_GBK" w:hAnsi="方正小标宋_GBK" w:eastAsia="方正小标宋_GBK" w:cs="方正小标宋_GBK"/>
          <w:sz w:val="44"/>
          <w:szCs w:val="44"/>
        </w:rPr>
        <w:t>丰台区</w:t>
      </w:r>
      <w:r>
        <w:rPr>
          <w:rFonts w:hint="eastAsia" w:ascii="方正小标宋_GBK" w:hAnsi="方正小标宋_GBK" w:eastAsia="方正小标宋_GBK" w:cs="方正小标宋_GBK"/>
          <w:sz w:val="44"/>
          <w:szCs w:val="44"/>
          <w:lang w:val="en-US" w:eastAsia="zh-CN"/>
        </w:rPr>
        <w:t>供热突发事件</w:t>
      </w:r>
      <w:r>
        <w:rPr>
          <w:rFonts w:hint="eastAsia" w:ascii="方正小标宋_GBK" w:hAnsi="方正小标宋_GBK" w:eastAsia="方正小标宋_GBK" w:cs="方正小标宋_GBK"/>
          <w:sz w:val="44"/>
          <w:szCs w:val="44"/>
        </w:rPr>
        <w:t>应急预案</w:t>
      </w:r>
    </w:p>
    <w:p w14:paraId="04A4C1CA">
      <w:pPr>
        <w:keepNext w:val="0"/>
        <w:keepLines w:val="0"/>
        <w:pageBreakBefore w:val="0"/>
        <w:widowControl w:val="0"/>
        <w:kinsoku w:val="0"/>
        <w:wordWrap/>
        <w:overflowPunct/>
        <w:topLinePunct w:val="0"/>
        <w:autoSpaceDE w:val="0"/>
        <w:autoSpaceDN w:val="0"/>
        <w:bidi w:val="0"/>
        <w:adjustRightInd w:val="0"/>
        <w:snapToGrid w:val="0"/>
        <w:spacing w:before="0" w:after="0" w:line="560" w:lineRule="exact"/>
        <w:jc w:val="center"/>
        <w:textAlignment w:val="baseline"/>
        <w:rPr>
          <w:rFonts w:hint="eastAsia" w:ascii="黑体" w:hAnsi="黑体" w:eastAsia="黑体" w:cs="黑体"/>
          <w:b w:val="0"/>
          <w:bCs w:val="0"/>
          <w:snapToGrid w:val="0"/>
          <w:color w:val="000000"/>
          <w:spacing w:val="0"/>
          <w:kern w:val="0"/>
          <w:sz w:val="36"/>
          <w:szCs w:val="36"/>
          <w:lang w:eastAsia="zh-CN"/>
        </w:rPr>
      </w:pPr>
    </w:p>
    <w:p w14:paraId="2D3037C0">
      <w:pPr>
        <w:keepNext w:val="0"/>
        <w:keepLines w:val="0"/>
        <w:pageBreakBefore w:val="0"/>
        <w:widowControl w:val="0"/>
        <w:kinsoku w:val="0"/>
        <w:wordWrap/>
        <w:overflowPunct/>
        <w:topLinePunct w:val="0"/>
        <w:autoSpaceDE w:val="0"/>
        <w:autoSpaceDN w:val="0"/>
        <w:bidi w:val="0"/>
        <w:adjustRightInd w:val="0"/>
        <w:snapToGrid w:val="0"/>
        <w:spacing w:before="0" w:after="0" w:afterLines="50" w:line="560" w:lineRule="exact"/>
        <w:jc w:val="center"/>
        <w:textAlignment w:val="baseline"/>
        <w:rPr>
          <w:rFonts w:hint="eastAsia" w:ascii="黑体" w:hAnsi="黑体" w:eastAsia="黑体" w:cs="黑体"/>
          <w:b w:val="0"/>
          <w:bCs w:val="0"/>
          <w:snapToGrid w:val="0"/>
          <w:color w:val="000000"/>
          <w:spacing w:val="0"/>
          <w:kern w:val="0"/>
          <w:sz w:val="36"/>
          <w:szCs w:val="36"/>
          <w:lang w:eastAsia="zh-CN"/>
        </w:rPr>
      </w:pPr>
      <w:r>
        <w:rPr>
          <w:rFonts w:hint="eastAsia" w:ascii="黑体" w:hAnsi="黑体" w:eastAsia="黑体" w:cs="黑体"/>
          <w:b w:val="0"/>
          <w:bCs w:val="0"/>
          <w:snapToGrid w:val="0"/>
          <w:color w:val="000000"/>
          <w:spacing w:val="0"/>
          <w:kern w:val="0"/>
          <w:sz w:val="36"/>
          <w:szCs w:val="36"/>
          <w:lang w:eastAsia="zh-CN"/>
        </w:rPr>
        <w:t>目</w:t>
      </w:r>
      <w:r>
        <w:rPr>
          <w:rFonts w:hint="eastAsia" w:ascii="黑体" w:hAnsi="黑体" w:eastAsia="黑体" w:cs="黑体"/>
          <w:b w:val="0"/>
          <w:bCs w:val="0"/>
          <w:snapToGrid w:val="0"/>
          <w:color w:val="000000"/>
          <w:spacing w:val="0"/>
          <w:kern w:val="0"/>
          <w:sz w:val="36"/>
          <w:szCs w:val="36"/>
          <w:lang w:val="en-US" w:eastAsia="zh-CN"/>
        </w:rPr>
        <w:t xml:space="preserve">  </w:t>
      </w:r>
      <w:r>
        <w:rPr>
          <w:rFonts w:hint="eastAsia" w:ascii="黑体" w:hAnsi="黑体" w:eastAsia="黑体" w:cs="黑体"/>
          <w:b w:val="0"/>
          <w:bCs w:val="0"/>
          <w:snapToGrid w:val="0"/>
          <w:color w:val="000000"/>
          <w:spacing w:val="0"/>
          <w:kern w:val="0"/>
          <w:sz w:val="36"/>
          <w:szCs w:val="36"/>
          <w:lang w:eastAsia="zh-CN"/>
        </w:rPr>
        <w:t>录</w:t>
      </w:r>
      <w:bookmarkStart w:id="0" w:name="_Toc32751"/>
    </w:p>
    <w:p w14:paraId="0AE40179">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fldChar w:fldCharType="begin"/>
      </w:r>
      <w:r>
        <w:rPr>
          <w:rFonts w:hint="eastAsia" w:ascii="黑体" w:hAnsi="黑体" w:eastAsia="黑体" w:cs="黑体"/>
          <w:b w:val="0"/>
          <w:bCs/>
          <w:sz w:val="32"/>
          <w:szCs w:val="32"/>
          <w:lang w:val="en-US" w:eastAsia="zh-CN"/>
        </w:rPr>
        <w:instrText xml:space="preserve"> HYPERLINK \l _Toc7030 </w:instrText>
      </w:r>
      <w:r>
        <w:rPr>
          <w:rFonts w:hint="eastAsia" w:ascii="黑体" w:hAnsi="黑体" w:eastAsia="黑体" w:cs="黑体"/>
          <w:b w:val="0"/>
          <w:bCs/>
          <w:sz w:val="32"/>
          <w:szCs w:val="32"/>
          <w:lang w:val="en-US" w:eastAsia="zh-CN"/>
        </w:rPr>
        <w:fldChar w:fldCharType="separate"/>
      </w:r>
      <w:r>
        <w:rPr>
          <w:rFonts w:hint="eastAsia" w:ascii="黑体" w:hAnsi="黑体" w:eastAsia="黑体" w:cs="黑体"/>
          <w:b w:val="0"/>
          <w:bCs/>
          <w:sz w:val="32"/>
          <w:szCs w:val="32"/>
          <w:highlight w:val="none"/>
          <w:lang w:val="en-US" w:eastAsia="zh-CN"/>
        </w:rPr>
        <w:t>1 总则</w:t>
      </w:r>
      <w:r>
        <w:rPr>
          <w:rFonts w:hint="eastAsia" w:ascii="黑体" w:hAnsi="黑体" w:eastAsia="黑体" w:cs="黑体"/>
          <w:b w:val="0"/>
          <w:bCs/>
          <w:sz w:val="32"/>
          <w:szCs w:val="32"/>
          <w:lang w:val="en-US" w:eastAsia="zh-CN"/>
        </w:rPr>
        <w:fldChar w:fldCharType="end"/>
      </w:r>
    </w:p>
    <w:p w14:paraId="60DA456D">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_Toc8507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1.1 本区供热风险概述</w:t>
      </w:r>
      <w:r>
        <w:rPr>
          <w:rFonts w:hint="eastAsia" w:ascii="仿宋_GB2312" w:hAnsi="仿宋_GB2312" w:eastAsia="仿宋_GB2312" w:cs="仿宋_GB2312"/>
          <w:b w:val="0"/>
          <w:bCs/>
          <w:kern w:val="2"/>
          <w:sz w:val="32"/>
          <w:szCs w:val="32"/>
          <w:lang w:val="en-US" w:eastAsia="zh-CN" w:bidi="ar-SA"/>
        </w:rPr>
        <w:fldChar w:fldCharType="end"/>
      </w:r>
    </w:p>
    <w:p w14:paraId="4CB6BE5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_Toc8468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1.2 适用范围</w:t>
      </w:r>
      <w:r>
        <w:rPr>
          <w:rFonts w:hint="eastAsia" w:ascii="仿宋_GB2312" w:hAnsi="仿宋_GB2312" w:eastAsia="仿宋_GB2312" w:cs="仿宋_GB2312"/>
          <w:b w:val="0"/>
          <w:bCs/>
          <w:kern w:val="2"/>
          <w:sz w:val="32"/>
          <w:szCs w:val="32"/>
          <w:lang w:val="en-US" w:eastAsia="zh-CN" w:bidi="ar-SA"/>
        </w:rPr>
        <w:fldChar w:fldCharType="end"/>
      </w:r>
    </w:p>
    <w:p w14:paraId="688A10E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_Toc5629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1.3 工作原则</w:t>
      </w:r>
      <w:r>
        <w:rPr>
          <w:rFonts w:hint="eastAsia" w:ascii="仿宋_GB2312" w:hAnsi="仿宋_GB2312" w:eastAsia="仿宋_GB2312" w:cs="仿宋_GB2312"/>
          <w:b w:val="0"/>
          <w:bCs/>
          <w:kern w:val="2"/>
          <w:sz w:val="32"/>
          <w:szCs w:val="32"/>
          <w:lang w:val="en-US" w:eastAsia="zh-CN" w:bidi="ar-SA"/>
        </w:rPr>
        <w:fldChar w:fldCharType="end"/>
      </w:r>
    </w:p>
    <w:p w14:paraId="484B50EC">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_Toc8725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1.4 供热突发事件分级</w:t>
      </w:r>
      <w:r>
        <w:rPr>
          <w:rFonts w:hint="eastAsia" w:ascii="仿宋_GB2312" w:hAnsi="仿宋_GB2312" w:eastAsia="仿宋_GB2312" w:cs="仿宋_GB2312"/>
          <w:b w:val="0"/>
          <w:bCs/>
          <w:kern w:val="2"/>
          <w:sz w:val="32"/>
          <w:szCs w:val="32"/>
          <w:lang w:val="en-US" w:eastAsia="zh-CN" w:bidi="ar-SA"/>
        </w:rPr>
        <w:fldChar w:fldCharType="end"/>
      </w:r>
    </w:p>
    <w:p w14:paraId="546F14CF">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_Toc9412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1.5 预案体系</w:t>
      </w:r>
      <w:r>
        <w:rPr>
          <w:rFonts w:hint="eastAsia" w:ascii="仿宋_GB2312" w:hAnsi="仿宋_GB2312" w:eastAsia="仿宋_GB2312" w:cs="仿宋_GB2312"/>
          <w:b w:val="0"/>
          <w:bCs/>
          <w:kern w:val="2"/>
          <w:sz w:val="32"/>
          <w:szCs w:val="32"/>
          <w:lang w:val="en-US" w:eastAsia="zh-CN" w:bidi="ar-SA"/>
        </w:rPr>
        <w:fldChar w:fldCharType="end"/>
      </w:r>
    </w:p>
    <w:p w14:paraId="4CCF19F5">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_Toc12676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2 组织机构与职责</w:t>
      </w:r>
      <w:r>
        <w:rPr>
          <w:rFonts w:hint="eastAsia" w:ascii="黑体" w:hAnsi="黑体" w:eastAsia="黑体" w:cs="黑体"/>
          <w:b w:val="0"/>
          <w:bCs/>
          <w:sz w:val="32"/>
          <w:szCs w:val="32"/>
          <w:highlight w:val="none"/>
          <w:lang w:val="en-US" w:eastAsia="zh-CN"/>
        </w:rPr>
        <w:fldChar w:fldCharType="end"/>
      </w:r>
    </w:p>
    <w:p w14:paraId="2C61E0AD">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_Toc28622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2.1 区级指挥机构及职责</w:t>
      </w:r>
      <w:r>
        <w:rPr>
          <w:rFonts w:hint="eastAsia" w:ascii="仿宋_GB2312" w:hAnsi="仿宋_GB2312" w:eastAsia="仿宋_GB2312" w:cs="仿宋_GB2312"/>
          <w:b w:val="0"/>
          <w:bCs/>
          <w:kern w:val="2"/>
          <w:sz w:val="32"/>
          <w:szCs w:val="32"/>
          <w:lang w:val="en-US" w:eastAsia="zh-CN" w:bidi="ar-SA"/>
        </w:rPr>
        <w:fldChar w:fldCharType="end"/>
      </w:r>
    </w:p>
    <w:p w14:paraId="4F306B88">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_Toc21060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2.2 工作机构及职责</w:t>
      </w:r>
      <w:r>
        <w:rPr>
          <w:rFonts w:hint="eastAsia" w:ascii="仿宋_GB2312" w:hAnsi="仿宋_GB2312" w:eastAsia="仿宋_GB2312" w:cs="仿宋_GB2312"/>
          <w:b w:val="0"/>
          <w:bCs/>
          <w:kern w:val="2"/>
          <w:sz w:val="32"/>
          <w:szCs w:val="32"/>
          <w:lang w:val="en-US" w:eastAsia="zh-CN" w:bidi="ar-SA"/>
        </w:rPr>
        <w:fldChar w:fldCharType="end"/>
      </w:r>
    </w:p>
    <w:p w14:paraId="6A49D389">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_Toc21569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2.3 成员单位及职责</w:t>
      </w:r>
      <w:r>
        <w:rPr>
          <w:rFonts w:hint="eastAsia" w:ascii="仿宋_GB2312" w:hAnsi="仿宋_GB2312" w:eastAsia="仿宋_GB2312" w:cs="仿宋_GB2312"/>
          <w:b w:val="0"/>
          <w:bCs/>
          <w:kern w:val="2"/>
          <w:sz w:val="32"/>
          <w:szCs w:val="32"/>
          <w:lang w:val="en-US" w:eastAsia="zh-CN" w:bidi="ar-SA"/>
        </w:rPr>
        <w:fldChar w:fldCharType="end"/>
      </w:r>
    </w:p>
    <w:p w14:paraId="6DD6CF52">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_Toc19531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2.4 供热单位职责</w:t>
      </w:r>
      <w:r>
        <w:rPr>
          <w:rFonts w:hint="eastAsia" w:ascii="仿宋_GB2312" w:hAnsi="仿宋_GB2312" w:eastAsia="仿宋_GB2312" w:cs="仿宋_GB2312"/>
          <w:b w:val="0"/>
          <w:bCs/>
          <w:kern w:val="2"/>
          <w:sz w:val="32"/>
          <w:szCs w:val="32"/>
          <w:lang w:val="en-US" w:eastAsia="zh-CN" w:bidi="ar-SA"/>
        </w:rPr>
        <w:fldChar w:fldCharType="end"/>
      </w:r>
    </w:p>
    <w:p w14:paraId="73185D5A">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_Toc26524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3 监测和预警</w:t>
      </w:r>
      <w:r>
        <w:rPr>
          <w:rFonts w:hint="eastAsia" w:ascii="黑体" w:hAnsi="黑体" w:eastAsia="黑体" w:cs="黑体"/>
          <w:b w:val="0"/>
          <w:bCs/>
          <w:sz w:val="32"/>
          <w:szCs w:val="32"/>
          <w:highlight w:val="none"/>
          <w:lang w:val="en-US" w:eastAsia="zh-CN"/>
        </w:rPr>
        <w:fldChar w:fldCharType="end"/>
      </w:r>
    </w:p>
    <w:p w14:paraId="385CD36B">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_Toc21263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3.1 监测</w:t>
      </w:r>
      <w:r>
        <w:rPr>
          <w:rFonts w:hint="eastAsia" w:ascii="仿宋_GB2312" w:hAnsi="仿宋_GB2312" w:eastAsia="仿宋_GB2312" w:cs="仿宋_GB2312"/>
          <w:b w:val="0"/>
          <w:bCs/>
          <w:kern w:val="2"/>
          <w:sz w:val="32"/>
          <w:szCs w:val="32"/>
          <w:lang w:val="en-US" w:eastAsia="zh-CN" w:bidi="ar-SA"/>
        </w:rPr>
        <w:fldChar w:fldCharType="end"/>
      </w:r>
    </w:p>
    <w:p w14:paraId="69D8FDA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_Toc16757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3.2 预警</w:t>
      </w:r>
      <w:r>
        <w:rPr>
          <w:rFonts w:hint="eastAsia" w:ascii="仿宋_GB2312" w:hAnsi="仿宋_GB2312" w:eastAsia="仿宋_GB2312" w:cs="仿宋_GB2312"/>
          <w:b w:val="0"/>
          <w:bCs/>
          <w:kern w:val="2"/>
          <w:sz w:val="32"/>
          <w:szCs w:val="32"/>
          <w:lang w:val="en-US" w:eastAsia="zh-CN" w:bidi="ar-SA"/>
        </w:rPr>
        <w:fldChar w:fldCharType="end"/>
      </w:r>
    </w:p>
    <w:p w14:paraId="53D2BAD3">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_Toc4252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4 应急处置与救援</w:t>
      </w:r>
      <w:r>
        <w:rPr>
          <w:rFonts w:hint="eastAsia" w:ascii="黑体" w:hAnsi="黑体" w:eastAsia="黑体" w:cs="黑体"/>
          <w:b w:val="0"/>
          <w:bCs/>
          <w:sz w:val="32"/>
          <w:szCs w:val="32"/>
          <w:highlight w:val="none"/>
          <w:lang w:val="en-US" w:eastAsia="zh-CN"/>
        </w:rPr>
        <w:fldChar w:fldCharType="end"/>
      </w:r>
    </w:p>
    <w:p w14:paraId="6B9B565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_Toc24628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4.1 先期处置</w:t>
      </w:r>
      <w:r>
        <w:rPr>
          <w:rFonts w:hint="eastAsia" w:ascii="仿宋_GB2312" w:hAnsi="仿宋_GB2312" w:eastAsia="仿宋_GB2312" w:cs="仿宋_GB2312"/>
          <w:b w:val="0"/>
          <w:bCs/>
          <w:kern w:val="2"/>
          <w:sz w:val="32"/>
          <w:szCs w:val="32"/>
          <w:lang w:val="en-US" w:eastAsia="zh-CN" w:bidi="ar-SA"/>
        </w:rPr>
        <w:fldChar w:fldCharType="end"/>
      </w:r>
    </w:p>
    <w:p w14:paraId="22D470B6">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_Toc17936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4.2 信息报送</w:t>
      </w:r>
      <w:r>
        <w:rPr>
          <w:rFonts w:hint="eastAsia" w:ascii="仿宋_GB2312" w:hAnsi="仿宋_GB2312" w:eastAsia="仿宋_GB2312" w:cs="仿宋_GB2312"/>
          <w:b w:val="0"/>
          <w:bCs/>
          <w:kern w:val="2"/>
          <w:sz w:val="32"/>
          <w:szCs w:val="32"/>
          <w:lang w:val="en-US" w:eastAsia="zh-CN" w:bidi="ar-SA"/>
        </w:rPr>
        <w:fldChar w:fldCharType="end"/>
      </w:r>
    </w:p>
    <w:p w14:paraId="2BCDB424">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_Toc2500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4.3 分级响应</w:t>
      </w:r>
      <w:r>
        <w:rPr>
          <w:rFonts w:hint="eastAsia" w:ascii="仿宋_GB2312" w:hAnsi="仿宋_GB2312" w:eastAsia="仿宋_GB2312" w:cs="仿宋_GB2312"/>
          <w:b w:val="0"/>
          <w:bCs/>
          <w:kern w:val="2"/>
          <w:sz w:val="32"/>
          <w:szCs w:val="32"/>
          <w:lang w:val="en-US" w:eastAsia="zh-CN" w:bidi="ar-SA"/>
        </w:rPr>
        <w:fldChar w:fldCharType="end"/>
      </w:r>
    </w:p>
    <w:p w14:paraId="5DC3D435">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_Toc26583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4.4 现场指挥部</w:t>
      </w:r>
      <w:r>
        <w:rPr>
          <w:rFonts w:hint="eastAsia" w:ascii="仿宋_GB2312" w:hAnsi="仿宋_GB2312" w:eastAsia="仿宋_GB2312" w:cs="仿宋_GB2312"/>
          <w:b w:val="0"/>
          <w:bCs/>
          <w:kern w:val="2"/>
          <w:sz w:val="32"/>
          <w:szCs w:val="32"/>
          <w:lang w:val="en-US" w:eastAsia="zh-CN" w:bidi="ar-SA"/>
        </w:rPr>
        <w:fldChar w:fldCharType="end"/>
      </w:r>
    </w:p>
    <w:p w14:paraId="58E791D9">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_Toc26610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4.5 处置措施</w:t>
      </w:r>
      <w:r>
        <w:rPr>
          <w:rFonts w:hint="eastAsia" w:ascii="仿宋_GB2312" w:hAnsi="仿宋_GB2312" w:eastAsia="仿宋_GB2312" w:cs="仿宋_GB2312"/>
          <w:b w:val="0"/>
          <w:bCs/>
          <w:kern w:val="2"/>
          <w:sz w:val="32"/>
          <w:szCs w:val="32"/>
          <w:lang w:val="en-US" w:eastAsia="zh-CN" w:bidi="ar-SA"/>
        </w:rPr>
        <w:fldChar w:fldCharType="end"/>
      </w:r>
    </w:p>
    <w:p w14:paraId="162728D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_Toc25711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4.6 信息发布和舆论引导</w:t>
      </w:r>
      <w:r>
        <w:rPr>
          <w:rFonts w:hint="eastAsia" w:ascii="仿宋_GB2312" w:hAnsi="仿宋_GB2312" w:eastAsia="仿宋_GB2312" w:cs="仿宋_GB2312"/>
          <w:b w:val="0"/>
          <w:bCs/>
          <w:kern w:val="2"/>
          <w:sz w:val="32"/>
          <w:szCs w:val="32"/>
          <w:lang w:val="en-US" w:eastAsia="zh-CN" w:bidi="ar-SA"/>
        </w:rPr>
        <w:fldChar w:fldCharType="end"/>
      </w:r>
    </w:p>
    <w:p w14:paraId="31734BEE">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_Toc3939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4.7 应急结束</w:t>
      </w:r>
      <w:r>
        <w:rPr>
          <w:rFonts w:hint="eastAsia" w:ascii="仿宋_GB2312" w:hAnsi="仿宋_GB2312" w:eastAsia="仿宋_GB2312" w:cs="仿宋_GB2312"/>
          <w:b w:val="0"/>
          <w:bCs/>
          <w:kern w:val="2"/>
          <w:sz w:val="32"/>
          <w:szCs w:val="32"/>
          <w:lang w:val="en-US" w:eastAsia="zh-CN" w:bidi="ar-SA"/>
        </w:rPr>
        <w:fldChar w:fldCharType="end"/>
      </w:r>
    </w:p>
    <w:p w14:paraId="17652659">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_Toc8297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4.8 应急接管</w:t>
      </w:r>
      <w:r>
        <w:rPr>
          <w:rFonts w:hint="eastAsia" w:ascii="仿宋_GB2312" w:hAnsi="仿宋_GB2312" w:eastAsia="仿宋_GB2312" w:cs="仿宋_GB2312"/>
          <w:b w:val="0"/>
          <w:bCs/>
          <w:kern w:val="2"/>
          <w:sz w:val="32"/>
          <w:szCs w:val="32"/>
          <w:lang w:val="en-US" w:eastAsia="zh-CN" w:bidi="ar-SA"/>
        </w:rPr>
        <w:fldChar w:fldCharType="end"/>
      </w:r>
    </w:p>
    <w:p w14:paraId="273B7790">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_Toc18642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5 后期处置</w:t>
      </w:r>
      <w:r>
        <w:rPr>
          <w:rFonts w:hint="eastAsia" w:ascii="黑体" w:hAnsi="黑体" w:eastAsia="黑体" w:cs="黑体"/>
          <w:b w:val="0"/>
          <w:bCs/>
          <w:sz w:val="32"/>
          <w:szCs w:val="32"/>
          <w:highlight w:val="none"/>
          <w:lang w:val="en-US" w:eastAsia="zh-CN"/>
        </w:rPr>
        <w:fldChar w:fldCharType="end"/>
      </w:r>
    </w:p>
    <w:p w14:paraId="4BFCB8EC">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_Toc19545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5.1 善后处置</w:t>
      </w:r>
      <w:r>
        <w:rPr>
          <w:rFonts w:hint="eastAsia" w:ascii="仿宋_GB2312" w:hAnsi="仿宋_GB2312" w:eastAsia="仿宋_GB2312" w:cs="仿宋_GB2312"/>
          <w:b w:val="0"/>
          <w:bCs/>
          <w:kern w:val="2"/>
          <w:sz w:val="32"/>
          <w:szCs w:val="32"/>
          <w:lang w:val="en-US" w:eastAsia="zh-CN" w:bidi="ar-SA"/>
        </w:rPr>
        <w:fldChar w:fldCharType="end"/>
      </w:r>
    </w:p>
    <w:p w14:paraId="0907105C">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_Toc24048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5.2 调查与评估</w:t>
      </w:r>
      <w:r>
        <w:rPr>
          <w:rFonts w:hint="eastAsia" w:ascii="仿宋_GB2312" w:hAnsi="仿宋_GB2312" w:eastAsia="仿宋_GB2312" w:cs="仿宋_GB2312"/>
          <w:b w:val="0"/>
          <w:bCs/>
          <w:kern w:val="2"/>
          <w:sz w:val="32"/>
          <w:szCs w:val="32"/>
          <w:lang w:val="en-US" w:eastAsia="zh-CN" w:bidi="ar-SA"/>
        </w:rPr>
        <w:fldChar w:fldCharType="end"/>
      </w:r>
    </w:p>
    <w:p w14:paraId="36888886">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_Toc23898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6 保障措施</w:t>
      </w:r>
      <w:r>
        <w:rPr>
          <w:rFonts w:hint="eastAsia" w:ascii="黑体" w:hAnsi="黑体" w:eastAsia="黑体" w:cs="黑体"/>
          <w:b w:val="0"/>
          <w:bCs/>
          <w:sz w:val="32"/>
          <w:szCs w:val="32"/>
          <w:highlight w:val="none"/>
          <w:lang w:val="en-US" w:eastAsia="zh-CN"/>
        </w:rPr>
        <w:fldChar w:fldCharType="end"/>
      </w:r>
    </w:p>
    <w:p w14:paraId="20F3BD80">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_Toc26745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6.1 队伍保障</w:t>
      </w:r>
      <w:r>
        <w:rPr>
          <w:rFonts w:hint="eastAsia" w:ascii="仿宋_GB2312" w:hAnsi="仿宋_GB2312" w:eastAsia="仿宋_GB2312" w:cs="仿宋_GB2312"/>
          <w:b w:val="0"/>
          <w:bCs/>
          <w:kern w:val="2"/>
          <w:sz w:val="32"/>
          <w:szCs w:val="32"/>
          <w:lang w:val="en-US" w:eastAsia="zh-CN" w:bidi="ar-SA"/>
        </w:rPr>
        <w:fldChar w:fldCharType="end"/>
      </w:r>
    </w:p>
    <w:p w14:paraId="2D45CF5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_Toc31027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6.2 物资保障</w:t>
      </w:r>
      <w:r>
        <w:rPr>
          <w:rFonts w:hint="eastAsia" w:ascii="仿宋_GB2312" w:hAnsi="仿宋_GB2312" w:eastAsia="仿宋_GB2312" w:cs="仿宋_GB2312"/>
          <w:b w:val="0"/>
          <w:bCs/>
          <w:kern w:val="2"/>
          <w:sz w:val="32"/>
          <w:szCs w:val="32"/>
          <w:lang w:val="en-US" w:eastAsia="zh-CN" w:bidi="ar-SA"/>
        </w:rPr>
        <w:fldChar w:fldCharType="end"/>
      </w:r>
    </w:p>
    <w:p w14:paraId="3139E51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_Toc1586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6.3 技术保障</w:t>
      </w:r>
      <w:r>
        <w:rPr>
          <w:rFonts w:hint="eastAsia" w:ascii="仿宋_GB2312" w:hAnsi="仿宋_GB2312" w:eastAsia="仿宋_GB2312" w:cs="仿宋_GB2312"/>
          <w:b w:val="0"/>
          <w:bCs/>
          <w:kern w:val="2"/>
          <w:sz w:val="32"/>
          <w:szCs w:val="32"/>
          <w:lang w:val="en-US" w:eastAsia="zh-CN" w:bidi="ar-SA"/>
        </w:rPr>
        <w:fldChar w:fldCharType="end"/>
      </w:r>
    </w:p>
    <w:p w14:paraId="43105B5A">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_Toc24928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6.4 组织保障</w:t>
      </w:r>
      <w:r>
        <w:rPr>
          <w:rFonts w:hint="eastAsia" w:ascii="仿宋_GB2312" w:hAnsi="仿宋_GB2312" w:eastAsia="仿宋_GB2312" w:cs="仿宋_GB2312"/>
          <w:b w:val="0"/>
          <w:bCs/>
          <w:kern w:val="2"/>
          <w:sz w:val="32"/>
          <w:szCs w:val="32"/>
          <w:lang w:val="en-US" w:eastAsia="zh-CN" w:bidi="ar-SA"/>
        </w:rPr>
        <w:fldChar w:fldCharType="end"/>
      </w:r>
    </w:p>
    <w:p w14:paraId="06A62022">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_Toc19012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6.5 资金保障</w:t>
      </w:r>
      <w:r>
        <w:rPr>
          <w:rFonts w:hint="eastAsia" w:ascii="仿宋_GB2312" w:hAnsi="仿宋_GB2312" w:eastAsia="仿宋_GB2312" w:cs="仿宋_GB2312"/>
          <w:b w:val="0"/>
          <w:bCs/>
          <w:kern w:val="2"/>
          <w:sz w:val="32"/>
          <w:szCs w:val="32"/>
          <w:lang w:val="en-US" w:eastAsia="zh-CN" w:bidi="ar-SA"/>
        </w:rPr>
        <w:fldChar w:fldCharType="end"/>
      </w:r>
    </w:p>
    <w:p w14:paraId="107EB223">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_Toc23935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7 预案管理</w:t>
      </w:r>
      <w:r>
        <w:rPr>
          <w:rFonts w:hint="eastAsia" w:ascii="黑体" w:hAnsi="黑体" w:eastAsia="黑体" w:cs="黑体"/>
          <w:b w:val="0"/>
          <w:bCs/>
          <w:sz w:val="32"/>
          <w:szCs w:val="32"/>
          <w:highlight w:val="none"/>
          <w:lang w:val="en-US" w:eastAsia="zh-CN"/>
        </w:rPr>
        <w:fldChar w:fldCharType="end"/>
      </w:r>
    </w:p>
    <w:p w14:paraId="023803EE">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_Toc17033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7.1 预案制定</w:t>
      </w:r>
      <w:r>
        <w:rPr>
          <w:rFonts w:hint="eastAsia" w:ascii="仿宋_GB2312" w:hAnsi="仿宋_GB2312" w:eastAsia="仿宋_GB2312" w:cs="仿宋_GB2312"/>
          <w:b w:val="0"/>
          <w:bCs/>
          <w:kern w:val="2"/>
          <w:sz w:val="32"/>
          <w:szCs w:val="32"/>
          <w:lang w:val="en-US" w:eastAsia="zh-CN" w:bidi="ar-SA"/>
        </w:rPr>
        <w:fldChar w:fldCharType="end"/>
      </w:r>
    </w:p>
    <w:p w14:paraId="7FD09D93">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_Toc30761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7.2 预案修订</w:t>
      </w:r>
      <w:r>
        <w:rPr>
          <w:rFonts w:hint="eastAsia" w:ascii="仿宋_GB2312" w:hAnsi="仿宋_GB2312" w:eastAsia="仿宋_GB2312" w:cs="仿宋_GB2312"/>
          <w:b w:val="0"/>
          <w:bCs/>
          <w:kern w:val="2"/>
          <w:sz w:val="32"/>
          <w:szCs w:val="32"/>
          <w:lang w:val="en-US" w:eastAsia="zh-CN" w:bidi="ar-SA"/>
        </w:rPr>
        <w:fldChar w:fldCharType="end"/>
      </w:r>
    </w:p>
    <w:p w14:paraId="7FB99FCB">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_Toc16490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7.3 预案备案</w:t>
      </w:r>
      <w:r>
        <w:rPr>
          <w:rFonts w:hint="eastAsia" w:ascii="仿宋_GB2312" w:hAnsi="仿宋_GB2312" w:eastAsia="仿宋_GB2312" w:cs="仿宋_GB2312"/>
          <w:b w:val="0"/>
          <w:bCs/>
          <w:kern w:val="2"/>
          <w:sz w:val="32"/>
          <w:szCs w:val="32"/>
          <w:lang w:val="en-US" w:eastAsia="zh-CN" w:bidi="ar-SA"/>
        </w:rPr>
        <w:fldChar w:fldCharType="end"/>
      </w:r>
    </w:p>
    <w:p w14:paraId="1C97A370">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_Toc20026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7.4 预案宣传、培训和演练</w:t>
      </w:r>
      <w:r>
        <w:rPr>
          <w:rFonts w:hint="eastAsia" w:ascii="仿宋_GB2312" w:hAnsi="仿宋_GB2312" w:eastAsia="仿宋_GB2312" w:cs="仿宋_GB2312"/>
          <w:b w:val="0"/>
          <w:bCs/>
          <w:kern w:val="2"/>
          <w:sz w:val="32"/>
          <w:szCs w:val="32"/>
          <w:lang w:val="en-US" w:eastAsia="zh-CN" w:bidi="ar-SA"/>
        </w:rPr>
        <w:fldChar w:fldCharType="end"/>
      </w:r>
    </w:p>
    <w:p w14:paraId="11F8B298">
      <w:pPr>
        <w:pStyle w:val="1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_Toc11968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7.5 预案实施</w:t>
      </w:r>
      <w:r>
        <w:rPr>
          <w:rFonts w:hint="eastAsia" w:ascii="仿宋_GB2312" w:hAnsi="仿宋_GB2312" w:eastAsia="仿宋_GB2312" w:cs="仿宋_GB2312"/>
          <w:b w:val="0"/>
          <w:bCs/>
          <w:kern w:val="2"/>
          <w:sz w:val="32"/>
          <w:szCs w:val="32"/>
          <w:lang w:val="en-US" w:eastAsia="zh-CN" w:bidi="ar-SA"/>
        </w:rPr>
        <w:fldChar w:fldCharType="end"/>
      </w:r>
    </w:p>
    <w:p w14:paraId="3F35B755">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fldChar w:fldCharType="begin"/>
      </w:r>
      <w:r>
        <w:rPr>
          <w:rFonts w:hint="eastAsia" w:ascii="黑体" w:hAnsi="黑体" w:eastAsia="黑体" w:cs="黑体"/>
          <w:b w:val="0"/>
          <w:bCs/>
          <w:sz w:val="32"/>
          <w:szCs w:val="32"/>
          <w:highlight w:val="none"/>
          <w:lang w:val="en-US" w:eastAsia="zh-CN"/>
        </w:rPr>
        <w:instrText xml:space="preserve"> HYPERLINK \l _Toc30271 </w:instrText>
      </w:r>
      <w:r>
        <w:rPr>
          <w:rFonts w:hint="eastAsia" w:ascii="黑体" w:hAnsi="黑体" w:eastAsia="黑体" w:cs="黑体"/>
          <w:b w:val="0"/>
          <w:bCs/>
          <w:sz w:val="32"/>
          <w:szCs w:val="32"/>
          <w:highlight w:val="none"/>
          <w:lang w:val="en-US" w:eastAsia="zh-CN"/>
        </w:rPr>
        <w:fldChar w:fldCharType="separate"/>
      </w:r>
      <w:r>
        <w:rPr>
          <w:rFonts w:hint="eastAsia" w:ascii="黑体" w:hAnsi="黑体" w:eastAsia="黑体" w:cs="黑体"/>
          <w:b w:val="0"/>
          <w:bCs/>
          <w:sz w:val="32"/>
          <w:szCs w:val="32"/>
          <w:highlight w:val="none"/>
          <w:lang w:val="en-US" w:eastAsia="zh-CN"/>
        </w:rPr>
        <w:t>8 附件</w:t>
      </w:r>
      <w:r>
        <w:rPr>
          <w:rFonts w:hint="eastAsia" w:ascii="黑体" w:hAnsi="黑体" w:eastAsia="黑体" w:cs="黑体"/>
          <w:b w:val="0"/>
          <w:bCs/>
          <w:sz w:val="32"/>
          <w:szCs w:val="32"/>
          <w:highlight w:val="none"/>
          <w:lang w:val="en-US" w:eastAsia="zh-CN"/>
        </w:rPr>
        <w:fldChar w:fldCharType="end"/>
      </w:r>
    </w:p>
    <w:p w14:paraId="1FB9E1FF">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auto"/>
          <w:sz w:val="32"/>
          <w:szCs w:val="32"/>
          <w:highlight w:val="none"/>
          <w:lang w:val="en-US" w:eastAsia="zh-CN"/>
        </w:rPr>
      </w:pPr>
      <w:bookmarkStart w:id="1" w:name="_Toc7030"/>
    </w:p>
    <w:p w14:paraId="743C4524">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auto"/>
          <w:sz w:val="32"/>
          <w:szCs w:val="32"/>
          <w:highlight w:val="none"/>
          <w:lang w:val="en-US" w:eastAsia="zh-CN"/>
        </w:rPr>
      </w:pPr>
    </w:p>
    <w:p w14:paraId="6A821FB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1 总则</w:t>
      </w:r>
      <w:bookmarkEnd w:id="1"/>
    </w:p>
    <w:p w14:paraId="6FE094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提高本区应对供热突发事件的能力，科学、有效、快速处置供热突发事件，预防和减少供热突发事件对居民基本生活需求的影响，维护社会稳定，依据《中华人民共和国突发事件应对法》和《北京市实施〈中华人民共和国突发事件应对法〉办法》《北京市供热采暖管理办法》《北京市突发事件总体应急预案（2021年修订）》《北京市供热突发事件应急预案（2024年版）》《北京市丰台区突发事件总体应急预案（2022年修订）》等法律法规、规章和文件，制定本预案。</w:t>
      </w:r>
    </w:p>
    <w:p w14:paraId="7111F7DD">
      <w:pPr>
        <w:pStyle w:val="9"/>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hint="eastAsia" w:ascii="宋体" w:hAnsi="宋体" w:eastAsia="楷体_GB2312" w:cs="楷体_GB2312"/>
          <w:color w:val="auto"/>
          <w:sz w:val="32"/>
          <w:szCs w:val="32"/>
          <w:lang w:val="en-US" w:eastAsia="zh-CN"/>
        </w:rPr>
      </w:pPr>
      <w:bookmarkStart w:id="2" w:name="_Toc22190"/>
      <w:bookmarkStart w:id="3" w:name="_Toc8507"/>
      <w:r>
        <w:rPr>
          <w:rFonts w:hint="eastAsia" w:ascii="楷体_GB2312" w:hAnsi="楷体_GB2312" w:eastAsia="楷体_GB2312" w:cs="楷体_GB2312"/>
          <w:color w:val="auto"/>
          <w:kern w:val="2"/>
          <w:sz w:val="32"/>
          <w:szCs w:val="32"/>
          <w:lang w:val="en-US" w:eastAsia="zh-CN" w:bidi="ar-SA"/>
        </w:rPr>
        <w:t xml:space="preserve">1.1 </w:t>
      </w:r>
      <w:r>
        <w:rPr>
          <w:rFonts w:hint="eastAsia" w:ascii="宋体" w:hAnsi="宋体" w:eastAsia="楷体_GB2312" w:cs="楷体_GB2312"/>
          <w:color w:val="auto"/>
          <w:sz w:val="32"/>
          <w:szCs w:val="32"/>
          <w:lang w:val="en-US" w:eastAsia="zh-CN"/>
        </w:rPr>
        <w:t>本区供热风险</w:t>
      </w:r>
      <w:bookmarkEnd w:id="2"/>
      <w:r>
        <w:rPr>
          <w:rFonts w:hint="eastAsia" w:ascii="宋体" w:hAnsi="宋体" w:eastAsia="楷体_GB2312" w:cs="楷体_GB2312"/>
          <w:color w:val="auto"/>
          <w:sz w:val="32"/>
          <w:szCs w:val="32"/>
          <w:lang w:val="en-US" w:eastAsia="zh-CN"/>
        </w:rPr>
        <w:t>概述</w:t>
      </w:r>
      <w:bookmarkEnd w:id="3"/>
    </w:p>
    <w:p w14:paraId="233595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丰台部分地区供热管网存在老化现象严重，城市集中供热安全形势总体严峻。城市集中供热运行过程中，受行业自身和外界因素影响，主要存在以下风险因素：热源、锅炉、换热站等压力容器存在爆炸风险，老化管网存在破裂泄漏风险，容易引发人员伤亡和导致无法正常供热；自然灾害、燃气供应不足、停水停电、施工破坏、人为因素、其他行业事故等因素容易导致无法正常供热。</w:t>
      </w:r>
    </w:p>
    <w:p w14:paraId="60CB1622">
      <w:pPr>
        <w:pStyle w:val="9"/>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hint="default" w:ascii="宋体" w:hAnsi="宋体" w:eastAsia="楷体_GB2312" w:cs="楷体_GB2312"/>
          <w:color w:val="auto"/>
          <w:sz w:val="32"/>
          <w:szCs w:val="32"/>
          <w:lang w:val="en-US" w:eastAsia="zh-CN"/>
        </w:rPr>
      </w:pPr>
      <w:bookmarkStart w:id="4" w:name="_Toc8468"/>
      <w:bookmarkStart w:id="5" w:name="_Toc23988"/>
      <w:r>
        <w:rPr>
          <w:rFonts w:hint="eastAsia" w:ascii="楷体_GB2312" w:hAnsi="楷体_GB2312" w:eastAsia="楷体_GB2312" w:cs="楷体_GB2312"/>
          <w:color w:val="auto"/>
          <w:sz w:val="32"/>
          <w:szCs w:val="32"/>
          <w:lang w:val="en-US" w:eastAsia="zh-CN"/>
        </w:rPr>
        <w:t>1.2</w:t>
      </w:r>
      <w:r>
        <w:rPr>
          <w:rFonts w:hint="eastAsia" w:ascii="宋体" w:hAnsi="宋体" w:eastAsia="楷体_GB2312" w:cs="楷体_GB2312"/>
          <w:color w:val="auto"/>
          <w:sz w:val="32"/>
          <w:szCs w:val="32"/>
          <w:lang w:val="en-US" w:eastAsia="zh-CN"/>
        </w:rPr>
        <w:t xml:space="preserve"> 适用范围</w:t>
      </w:r>
      <w:bookmarkEnd w:id="4"/>
      <w:bookmarkEnd w:id="5"/>
    </w:p>
    <w:p w14:paraId="7291B6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本预案适用于应对发生在丰台区行政区域内集中供热突发事件应对和处置工作。</w:t>
      </w:r>
    </w:p>
    <w:p w14:paraId="72DC99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本预案中的供热突发事件包括：因供热设备设施故障、事故以及水、电、气供应中断或短缺影响供热的事件和极端天气或持续低温天气对正常集中供热造成影响的事件。</w:t>
      </w:r>
    </w:p>
    <w:p w14:paraId="19076E24">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val="en-US" w:eastAsia="zh-CN"/>
        </w:rPr>
      </w:pPr>
      <w:r>
        <w:rPr>
          <w:rFonts w:hint="eastAsia" w:ascii="仿宋_GB2312" w:hAnsi="仿宋_GB2312" w:eastAsia="仿宋_GB2312" w:cs="仿宋_GB2312"/>
          <w:color w:val="auto"/>
          <w:sz w:val="32"/>
          <w:szCs w:val="32"/>
        </w:rPr>
        <w:t>自采暖、农村取暖等供热突发事件以及因供热引发的聚集群</w:t>
      </w:r>
      <w:r>
        <w:rPr>
          <w:rFonts w:hint="eastAsia" w:ascii="仿宋_GB2312" w:hAnsi="仿宋_GB2312" w:eastAsia="仿宋_GB2312" w:cs="仿宋_GB2312"/>
          <w:color w:val="auto"/>
          <w:spacing w:val="6"/>
          <w:sz w:val="32"/>
          <w:szCs w:val="32"/>
        </w:rPr>
        <w:t>体性上访和人员伤亡事件，</w:t>
      </w:r>
      <w:r>
        <w:rPr>
          <w:rFonts w:hint="eastAsia" w:ascii="仿宋_GB2312" w:hAnsi="仿宋_GB2312" w:eastAsia="仿宋_GB2312" w:cs="仿宋_GB2312"/>
          <w:color w:val="auto"/>
          <w:sz w:val="32"/>
          <w:szCs w:val="32"/>
          <w:shd w:val="clear" w:color="auto" w:fill="FFFFFF"/>
        </w:rPr>
        <w:t>由城市管理、农业农村等相关部门和属地政府，根据具体情况开展应对工</w:t>
      </w:r>
      <w:r>
        <w:rPr>
          <w:rFonts w:hint="eastAsia" w:ascii="仿宋_GB2312" w:hAnsi="仿宋_GB2312" w:eastAsia="仿宋_GB2312" w:cs="仿宋_GB2312"/>
          <w:color w:val="auto"/>
          <w:sz w:val="32"/>
          <w:szCs w:val="32"/>
          <w:shd w:val="clear" w:color="auto" w:fill="FFFFFF"/>
          <w:lang w:val="en-US" w:eastAsia="zh-CN"/>
        </w:rPr>
        <w:t>作。</w:t>
      </w:r>
    </w:p>
    <w:p w14:paraId="4C732A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6" w:name="_Toc21924"/>
      <w:bookmarkStart w:id="7" w:name="_Toc5629"/>
      <w:r>
        <w:rPr>
          <w:rFonts w:hint="eastAsia" w:ascii="楷体_GB2312" w:hAnsi="楷体_GB2312" w:eastAsia="楷体_GB2312" w:cs="楷体_GB2312"/>
          <w:color w:val="auto"/>
          <w:kern w:val="2"/>
          <w:sz w:val="32"/>
          <w:szCs w:val="32"/>
          <w:lang w:val="en-US" w:eastAsia="zh-CN" w:bidi="ar-SA"/>
        </w:rPr>
        <w:t>1.3 工作原则</w:t>
      </w:r>
      <w:bookmarkEnd w:id="6"/>
      <w:bookmarkEnd w:id="7"/>
    </w:p>
    <w:p w14:paraId="31F8EA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人民至上、生命至上。牢固树立以人民为中心的发展思想，切实把人民群众利益放在首位，最大程度保障人民群众供热需求和供热安全。</w:t>
      </w:r>
    </w:p>
    <w:p w14:paraId="057462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指挥，分级负责。在区委、区政府的统一领导下，在市城市公共设施事故应急指挥部具体指挥协调下开展本区供热突发事件应对工作。各部门、各街镇按照职责分工，协同配合，做好供热突发事件应急处置工作。供热单位做好先期处置，并配合属地街镇做好应急处置。</w:t>
      </w:r>
    </w:p>
    <w:p w14:paraId="12859D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预防为主、科学应对。以确保冬季安全稳定供热为核心，充分发挥供热行业的力量和资源，建立信息互通、技术协作、资源共享的工作机制，排查、协调解决影响冬季稳定供热的各类风险和隐患。</w:t>
      </w:r>
    </w:p>
    <w:p w14:paraId="1513C0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8" w:name="_Toc7483"/>
      <w:bookmarkStart w:id="9" w:name="_Toc8725"/>
      <w:r>
        <w:rPr>
          <w:rFonts w:hint="eastAsia" w:ascii="楷体_GB2312" w:hAnsi="楷体_GB2312" w:eastAsia="楷体_GB2312" w:cs="楷体_GB2312"/>
          <w:color w:val="auto"/>
          <w:kern w:val="2"/>
          <w:sz w:val="32"/>
          <w:szCs w:val="32"/>
          <w:lang w:val="en-US" w:eastAsia="zh-CN" w:bidi="ar-SA"/>
        </w:rPr>
        <w:t xml:space="preserve">1.4 </w:t>
      </w:r>
      <w:r>
        <w:rPr>
          <w:rFonts w:hint="eastAsia" w:ascii="宋体" w:hAnsi="宋体" w:eastAsia="楷体_GB2312" w:cs="楷体_GB2312"/>
          <w:color w:val="auto"/>
          <w:kern w:val="2"/>
          <w:sz w:val="32"/>
          <w:szCs w:val="32"/>
          <w:lang w:val="en-US" w:eastAsia="zh-CN" w:bidi="ar-SA"/>
        </w:rPr>
        <w:t>供热突发事件分级</w:t>
      </w:r>
      <w:bookmarkEnd w:id="8"/>
      <w:bookmarkEnd w:id="9"/>
    </w:p>
    <w:p w14:paraId="53DCC4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供热突发事件可能造成的危害程度、波及范围、影响力大小等情况，由高到低划分为特别重大、重大、较大、一般四个级别。具体分级标准见附件。发生供热突发事件导致人员伤亡和经济损失的，按国家有关规定确定事件等级。</w:t>
      </w:r>
    </w:p>
    <w:p w14:paraId="4D924F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10" w:name="_Toc21619"/>
      <w:bookmarkStart w:id="11" w:name="_Toc28090"/>
      <w:bookmarkStart w:id="12" w:name="_Toc361237636"/>
      <w:bookmarkStart w:id="13" w:name="_Toc29935"/>
      <w:bookmarkStart w:id="14" w:name="_Toc1842"/>
      <w:bookmarkStart w:id="15" w:name="_Toc10273"/>
      <w:bookmarkStart w:id="16" w:name="_Toc13646"/>
      <w:bookmarkStart w:id="17" w:name="_Toc9412"/>
      <w:r>
        <w:rPr>
          <w:rFonts w:hint="eastAsia" w:ascii="楷体_GB2312" w:hAnsi="楷体_GB2312" w:eastAsia="楷体_GB2312" w:cs="楷体_GB2312"/>
          <w:color w:val="auto"/>
          <w:kern w:val="2"/>
          <w:sz w:val="32"/>
          <w:szCs w:val="32"/>
          <w:lang w:val="en-US" w:eastAsia="zh-CN" w:bidi="ar-SA"/>
        </w:rPr>
        <w:t xml:space="preserve">1.5 </w:t>
      </w:r>
      <w:r>
        <w:rPr>
          <w:rFonts w:hint="eastAsia" w:ascii="宋体" w:hAnsi="宋体" w:eastAsia="楷体_GB2312" w:cs="楷体_GB2312"/>
          <w:color w:val="auto"/>
          <w:kern w:val="2"/>
          <w:sz w:val="32"/>
          <w:szCs w:val="32"/>
          <w:lang w:val="en-US" w:eastAsia="zh-CN" w:bidi="ar-SA"/>
        </w:rPr>
        <w:t>预案体系</w:t>
      </w:r>
      <w:bookmarkEnd w:id="10"/>
      <w:bookmarkEnd w:id="11"/>
      <w:bookmarkEnd w:id="12"/>
      <w:bookmarkEnd w:id="13"/>
      <w:bookmarkEnd w:id="14"/>
      <w:bookmarkEnd w:id="15"/>
      <w:bookmarkEnd w:id="16"/>
      <w:bookmarkEnd w:id="17"/>
    </w:p>
    <w:p w14:paraId="108279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本区供热突发事件应急预案体系分区、供热单位二级管理。本预案为区级专项应急预案。区有关部门依据本预案中各自职责制定相应措施。各供热单位应根据本预案制定本单位应急预案。</w:t>
      </w:r>
    </w:p>
    <w:p w14:paraId="6A9808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highlight w:val="none"/>
          <w:lang w:val="en-US" w:eastAsia="zh-CN"/>
        </w:rPr>
      </w:pPr>
      <w:bookmarkStart w:id="18" w:name="_Toc12676"/>
      <w:bookmarkStart w:id="19" w:name="_Toc27736"/>
      <w:r>
        <w:rPr>
          <w:rFonts w:hint="eastAsia" w:ascii="黑体" w:hAnsi="黑体" w:eastAsia="黑体" w:cs="黑体"/>
          <w:b w:val="0"/>
          <w:bCs w:val="0"/>
          <w:color w:val="auto"/>
          <w:sz w:val="32"/>
          <w:szCs w:val="32"/>
          <w:highlight w:val="none"/>
          <w:lang w:val="en-US" w:eastAsia="zh-CN"/>
        </w:rPr>
        <w:t>2 组织机构与职责</w:t>
      </w:r>
      <w:bookmarkEnd w:id="18"/>
      <w:bookmarkEnd w:id="19"/>
    </w:p>
    <w:p w14:paraId="09C994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20" w:name="_Toc11461"/>
      <w:bookmarkStart w:id="21" w:name="_Toc28622"/>
      <w:r>
        <w:rPr>
          <w:rFonts w:hint="eastAsia" w:ascii="楷体_GB2312" w:hAnsi="楷体_GB2312" w:eastAsia="楷体_GB2312" w:cs="楷体_GB2312"/>
          <w:color w:val="auto"/>
          <w:kern w:val="2"/>
          <w:sz w:val="32"/>
          <w:szCs w:val="32"/>
          <w:lang w:val="en-US" w:eastAsia="zh-CN" w:bidi="ar-SA"/>
        </w:rPr>
        <w:t>2.1 区级指</w:t>
      </w:r>
      <w:r>
        <w:rPr>
          <w:rFonts w:hint="eastAsia" w:ascii="宋体" w:hAnsi="宋体" w:eastAsia="楷体_GB2312" w:cs="楷体_GB2312"/>
          <w:color w:val="auto"/>
          <w:kern w:val="2"/>
          <w:sz w:val="32"/>
          <w:szCs w:val="32"/>
          <w:lang w:val="en-US" w:eastAsia="zh-CN" w:bidi="ar-SA"/>
        </w:rPr>
        <w:t>挥机构及职责</w:t>
      </w:r>
      <w:bookmarkEnd w:id="20"/>
      <w:bookmarkEnd w:id="21"/>
    </w:p>
    <w:p w14:paraId="0A29CD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highlight w:val="none"/>
          <w:lang w:val="en-US" w:eastAsia="zh-CN"/>
        </w:rPr>
        <w:t>城市公共设施事故应急指挥部负责具体指挥协调本区供热突发事件应对工作。</w:t>
      </w:r>
    </w:p>
    <w:p w14:paraId="63752E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区城市公共设施事故应急指挥部由总指挥、副总指挥和成员单位主管负责同志组成。总指挥由区政府分管副区长担任，副总指挥由区政府办副主任担任，执行副总指挥由区城市管理委（交通委）主任担任</w:t>
      </w:r>
    </w:p>
    <w:p w14:paraId="2DF27F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主要职责：</w:t>
      </w:r>
    </w:p>
    <w:p w14:paraId="3C195B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22" w:name="_Toc24188"/>
      <w:r>
        <w:rPr>
          <w:rFonts w:hint="eastAsia" w:ascii="仿宋_GB2312" w:hAnsi="仿宋_GB2312" w:eastAsia="仿宋_GB2312" w:cs="仿宋_GB2312"/>
          <w:color w:val="auto"/>
          <w:sz w:val="32"/>
          <w:szCs w:val="32"/>
          <w:lang w:val="en-US" w:eastAsia="zh-CN"/>
        </w:rPr>
        <w:t>（1）研究本区应对供热突发事件的政策措施和实施意见。</w:t>
      </w:r>
      <w:bookmarkEnd w:id="22"/>
    </w:p>
    <w:p w14:paraId="461E01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体指挥本区一般供热突发事件应急处置工作，依法指挥、协调或协助供热单位、相关街镇开展一般以下供热突发事件应急处置工作，配合市城市公共设施事故应急指挥部做好较大及以上供热突发事件应急处置工作。</w:t>
      </w:r>
    </w:p>
    <w:p w14:paraId="4A14AF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（3）分析总结本区供热突发事件应对工作，制定工作规划和年度工作计划。</w:t>
      </w:r>
    </w:p>
    <w:p w14:paraId="1D98B9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23" w:name="_Toc20542"/>
      <w:r>
        <w:rPr>
          <w:rFonts w:hint="eastAsia" w:ascii="仿宋_GB2312" w:hAnsi="仿宋_GB2312" w:eastAsia="仿宋_GB2312" w:cs="仿宋_GB2312"/>
          <w:color w:val="auto"/>
          <w:sz w:val="32"/>
          <w:szCs w:val="32"/>
          <w:lang w:val="en-US" w:eastAsia="zh-CN"/>
        </w:rPr>
        <w:t>（4）负责本区供热专业应急救援队伍的建设和管理。</w:t>
      </w:r>
      <w:bookmarkEnd w:id="23"/>
    </w:p>
    <w:p w14:paraId="083047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（5）承担市城市公共设施事故应急指挥部和区应急委交办的其他事项。</w:t>
      </w:r>
    </w:p>
    <w:p w14:paraId="4527F1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24" w:name="_Toc21060"/>
      <w:bookmarkStart w:id="25" w:name="_Toc20727"/>
      <w:r>
        <w:rPr>
          <w:rFonts w:hint="eastAsia" w:ascii="楷体_GB2312" w:hAnsi="楷体_GB2312" w:eastAsia="楷体_GB2312" w:cs="楷体_GB2312"/>
          <w:color w:val="auto"/>
          <w:kern w:val="2"/>
          <w:sz w:val="32"/>
          <w:szCs w:val="32"/>
          <w:lang w:val="en-US" w:eastAsia="zh-CN" w:bidi="ar-SA"/>
        </w:rPr>
        <w:t xml:space="preserve">2.2 </w:t>
      </w:r>
      <w:r>
        <w:rPr>
          <w:rFonts w:hint="eastAsia" w:ascii="宋体" w:hAnsi="宋体" w:eastAsia="楷体_GB2312" w:cs="楷体_GB2312"/>
          <w:color w:val="auto"/>
          <w:kern w:val="2"/>
          <w:sz w:val="32"/>
          <w:szCs w:val="32"/>
          <w:lang w:val="en-US" w:eastAsia="zh-CN" w:bidi="ar-SA"/>
        </w:rPr>
        <w:t>工作机构及职责</w:t>
      </w:r>
      <w:bookmarkEnd w:id="24"/>
      <w:bookmarkEnd w:id="25"/>
    </w:p>
    <w:p w14:paraId="406FD4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区城市公共设施事故应急指挥部下设办公室，办公室设在区城市管理委（交通委），办公室主任由区城市管理委（交通委）主要负责同志担任。</w:t>
      </w:r>
    </w:p>
    <w:p w14:paraId="18B100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主要职责：</w:t>
      </w:r>
    </w:p>
    <w:p w14:paraId="5B89D9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（1）负责组织落实市城市公共设施事故应急指挥部和区城市公共设施事故应急指挥部决定，协调应对供热突发事件相关工作。</w:t>
      </w:r>
    </w:p>
    <w:p w14:paraId="0D9FEE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color w:val="auto"/>
          <w:sz w:val="32"/>
          <w:szCs w:val="32"/>
          <w:lang w:val="en-US" w:eastAsia="zh-CN"/>
        </w:rPr>
        <w:t>（2）负责组织制定（修订）区供热突发事件专项应急预案。</w:t>
      </w:r>
    </w:p>
    <w:p w14:paraId="193CBF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（3）负责向区应急办提出发布供热预警信息的建议。</w:t>
      </w:r>
    </w:p>
    <w:p w14:paraId="68C2E1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（4）负责应对供热突发事件的宣传教育和培训。</w:t>
      </w:r>
    </w:p>
    <w:p w14:paraId="5D60ED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（5）负责收集、分析工作信息，及时上报重要信息。</w:t>
      </w:r>
    </w:p>
    <w:p w14:paraId="742FA8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（6）负责本区供热突发事件应急演练。</w:t>
      </w:r>
    </w:p>
    <w:p w14:paraId="7350DD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（7）负责本区供热事故隐患排查和应急资源管理工作。</w:t>
      </w:r>
    </w:p>
    <w:p w14:paraId="7F6B48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（8）负责专家顾问组的联系工作。</w:t>
      </w:r>
    </w:p>
    <w:p w14:paraId="394524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26" w:name="_Toc21569"/>
      <w:bookmarkStart w:id="27" w:name="_Toc26532"/>
      <w:r>
        <w:rPr>
          <w:rFonts w:hint="eastAsia" w:ascii="楷体_GB2312" w:hAnsi="楷体_GB2312" w:eastAsia="楷体_GB2312" w:cs="楷体_GB2312"/>
          <w:color w:val="auto"/>
          <w:kern w:val="2"/>
          <w:sz w:val="32"/>
          <w:szCs w:val="32"/>
          <w:lang w:val="en-US" w:eastAsia="zh-CN" w:bidi="ar-SA"/>
        </w:rPr>
        <w:t>2.3</w:t>
      </w:r>
      <w:r>
        <w:rPr>
          <w:rFonts w:hint="eastAsia" w:ascii="宋体" w:hAnsi="宋体" w:eastAsia="楷体_GB2312" w:cs="楷体_GB2312"/>
          <w:color w:val="auto"/>
          <w:kern w:val="2"/>
          <w:sz w:val="32"/>
          <w:szCs w:val="32"/>
          <w:lang w:val="en-US" w:eastAsia="zh-CN" w:bidi="ar-SA"/>
        </w:rPr>
        <w:t xml:space="preserve"> 成员单位及职责</w:t>
      </w:r>
      <w:bookmarkEnd w:id="26"/>
      <w:bookmarkEnd w:id="27"/>
    </w:p>
    <w:p w14:paraId="0C7891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处置供热突发事件的成员单位包括：区城市管理委（交通委）、区委宣传部、区委网信办、区财政局、区政府外办、区市场监管局、市公安局丰台分局、区民政局、区水务局、区卫生健康委、丰台交通支队、区应急局、区发展改革委、区人力社保局、区住建委、区房管局、区国资委、区生态环境局、区城管执法局、区消防救援支队、区纪委区监委、各街镇。</w:t>
      </w:r>
    </w:p>
    <w:p w14:paraId="42E88F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28" w:name="_Toc19531"/>
      <w:bookmarkStart w:id="29" w:name="_Toc14641"/>
      <w:r>
        <w:rPr>
          <w:rFonts w:hint="eastAsia" w:ascii="楷体_GB2312" w:hAnsi="楷体_GB2312" w:eastAsia="楷体_GB2312" w:cs="楷体_GB2312"/>
          <w:color w:val="auto"/>
          <w:kern w:val="2"/>
          <w:sz w:val="32"/>
          <w:szCs w:val="32"/>
          <w:lang w:val="en-US" w:eastAsia="zh-CN" w:bidi="ar-SA"/>
        </w:rPr>
        <w:t>2.4</w:t>
      </w:r>
      <w:r>
        <w:rPr>
          <w:rFonts w:hint="eastAsia" w:ascii="宋体" w:hAnsi="宋体" w:eastAsia="楷体_GB2312" w:cs="楷体_GB2312"/>
          <w:color w:val="auto"/>
          <w:kern w:val="2"/>
          <w:sz w:val="32"/>
          <w:szCs w:val="32"/>
          <w:lang w:val="en-US" w:eastAsia="zh-CN" w:bidi="ar-SA"/>
        </w:rPr>
        <w:t xml:space="preserve"> 供热单位职责</w:t>
      </w:r>
      <w:bookmarkEnd w:id="28"/>
      <w:bookmarkEnd w:id="29"/>
    </w:p>
    <w:p w14:paraId="43170B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热单位是供热突发事件预防及应对工作的责任主体，应当制定供热突发事件应急预案，并与本预案相衔接；应当做好应急物资和专项资金准备；建立与保障供热安全相适应的应急抢修队伍，具备相应的应急抢险能力；及时报告并快速处置供热突发事件。</w:t>
      </w:r>
    </w:p>
    <w:p w14:paraId="01E0F6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highlight w:val="none"/>
          <w:lang w:val="en-US" w:eastAsia="zh-CN"/>
        </w:rPr>
      </w:pPr>
      <w:bookmarkStart w:id="30" w:name="_Toc28947"/>
      <w:bookmarkStart w:id="31" w:name="_Toc26524"/>
      <w:r>
        <w:rPr>
          <w:rFonts w:hint="eastAsia" w:ascii="黑体" w:hAnsi="黑体" w:eastAsia="黑体" w:cs="黑体"/>
          <w:b w:val="0"/>
          <w:bCs w:val="0"/>
          <w:color w:val="auto"/>
          <w:sz w:val="32"/>
          <w:szCs w:val="32"/>
          <w:highlight w:val="none"/>
          <w:lang w:val="en-US" w:eastAsia="zh-CN"/>
        </w:rPr>
        <w:t>3 监测和预警</w:t>
      </w:r>
      <w:bookmarkEnd w:id="30"/>
      <w:bookmarkEnd w:id="31"/>
    </w:p>
    <w:p w14:paraId="076AB0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32" w:name="_Toc21263"/>
      <w:bookmarkStart w:id="33" w:name="_Toc14445"/>
      <w:r>
        <w:rPr>
          <w:rFonts w:hint="eastAsia" w:ascii="楷体_GB2312" w:hAnsi="楷体_GB2312" w:eastAsia="楷体_GB2312" w:cs="楷体_GB2312"/>
          <w:color w:val="auto"/>
          <w:kern w:val="2"/>
          <w:sz w:val="32"/>
          <w:szCs w:val="32"/>
          <w:lang w:val="en-US" w:eastAsia="zh-CN" w:bidi="ar-SA"/>
        </w:rPr>
        <w:t xml:space="preserve">3.1 </w:t>
      </w:r>
      <w:r>
        <w:rPr>
          <w:rFonts w:hint="eastAsia" w:ascii="宋体" w:hAnsi="宋体" w:eastAsia="楷体_GB2312" w:cs="楷体_GB2312"/>
          <w:color w:val="auto"/>
          <w:kern w:val="2"/>
          <w:sz w:val="32"/>
          <w:szCs w:val="32"/>
          <w:lang w:val="en-US" w:eastAsia="zh-CN" w:bidi="ar-SA"/>
        </w:rPr>
        <w:t>监测</w:t>
      </w:r>
      <w:bookmarkEnd w:id="32"/>
      <w:bookmarkEnd w:id="33"/>
    </w:p>
    <w:p w14:paraId="4786C3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（1）本区建立供热突发事件风险管理体系，健全供热安全隐患排查整改工作机制，实行分类分级管理和动态监控，区城市管理部门指导各街镇加强供热行业安全生产管理工作。</w:t>
      </w:r>
    </w:p>
    <w:p w14:paraId="07E527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（2）区城市管理部门和供热单位依靠北京市供热信息服务管理系统、服务报修电话、网络舆情等监测供热突发事件，并及时汇总、分析、处理事件信息，预测可能发生的情况。</w:t>
      </w:r>
    </w:p>
    <w:p w14:paraId="7B8C2D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（3）区城市公共设施事故应急指挥部办公室定期召开会议，研判重大时期可能出现的突发事件并提出防范措施建议。</w:t>
      </w:r>
    </w:p>
    <w:p w14:paraId="4CB763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（4）对于涉密的重要信息，负责收集数据的部门应遵守相关管理规定，做好信息保密工作。</w:t>
      </w:r>
    </w:p>
    <w:p w14:paraId="6F21B2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（5）各供热单位通过事故风险评估，实现供热行业安全风险辨识、评估和管控的全过程综合管理，进一步夯实全区供热安全基础。</w:t>
      </w:r>
    </w:p>
    <w:p w14:paraId="1827B9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bookmarkStart w:id="34" w:name="_Toc4484"/>
      <w:bookmarkStart w:id="35" w:name="_Toc16757"/>
      <w:r>
        <w:rPr>
          <w:rFonts w:hint="eastAsia" w:ascii="楷体_GB2312" w:hAnsi="楷体_GB2312" w:eastAsia="楷体_GB2312" w:cs="楷体_GB2312"/>
          <w:color w:val="auto"/>
          <w:kern w:val="2"/>
          <w:sz w:val="32"/>
          <w:szCs w:val="32"/>
          <w:lang w:val="en-US" w:eastAsia="zh-CN" w:bidi="ar-SA"/>
        </w:rPr>
        <w:t xml:space="preserve">3.2 </w:t>
      </w:r>
      <w:r>
        <w:rPr>
          <w:rFonts w:hint="eastAsia" w:ascii="宋体" w:hAnsi="宋体" w:eastAsia="楷体_GB2312" w:cs="楷体_GB2312"/>
          <w:color w:val="auto"/>
          <w:kern w:val="2"/>
          <w:sz w:val="32"/>
          <w:szCs w:val="32"/>
          <w:lang w:val="en-US" w:eastAsia="zh-CN" w:bidi="ar-SA"/>
        </w:rPr>
        <w:t>预警</w:t>
      </w:r>
      <w:bookmarkEnd w:id="34"/>
      <w:bookmarkEnd w:id="35"/>
    </w:p>
    <w:p w14:paraId="0EC9CA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36" w:name="_Toc26932"/>
      <w:r>
        <w:rPr>
          <w:rFonts w:hint="eastAsia" w:ascii="仿宋_GB2312" w:hAnsi="仿宋_GB2312" w:eastAsia="仿宋_GB2312" w:cs="仿宋_GB2312"/>
          <w:color w:val="auto"/>
          <w:sz w:val="32"/>
          <w:szCs w:val="32"/>
          <w:lang w:val="en-US" w:eastAsia="zh-CN"/>
        </w:rPr>
        <w:t>（1）预警内容与分级</w:t>
      </w:r>
      <w:bookmarkEnd w:id="36"/>
    </w:p>
    <w:p w14:paraId="38A6E2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供热突发事件预警信息包括突发事件的类别、预警级别、起始时间、可能影响范围、警示事项、应采取的措施和发布机关等。</w:t>
      </w:r>
    </w:p>
    <w:p w14:paraId="22CF50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按照发生供热突发事件可能性的大小、影响范围、强度以及可能发生的突发事件的级别，将本区供热突发事件预警分为四级，分别用蓝色、黄色、橙色和红色标示，红色为最高级别。</w:t>
      </w:r>
    </w:p>
    <w:p w14:paraId="7C5136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蓝色预警：存在安全隐患，预判可能发生一般供热突发事件。</w:t>
      </w:r>
    </w:p>
    <w:p w14:paraId="15D364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黄色预警：情况比较紧急，预判可能发生较大供热突发事件。</w:t>
      </w:r>
    </w:p>
    <w:p w14:paraId="0EF7B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橙色预警：情况紧急，预判可能发生重大供热突发事件。</w:t>
      </w:r>
    </w:p>
    <w:p w14:paraId="2377DE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红色预警：情况危急，预判可能发生特别重大供热突发事件。</w:t>
      </w:r>
    </w:p>
    <w:p w14:paraId="0E961C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37" w:name="_Toc18834"/>
      <w:r>
        <w:rPr>
          <w:rFonts w:hint="eastAsia" w:ascii="仿宋_GB2312" w:hAnsi="仿宋_GB2312" w:eastAsia="仿宋_GB2312" w:cs="仿宋_GB2312"/>
          <w:color w:val="auto"/>
          <w:sz w:val="32"/>
          <w:szCs w:val="32"/>
          <w:lang w:val="en-US" w:eastAsia="zh-CN"/>
        </w:rPr>
        <w:t>（2）预警发布</w:t>
      </w:r>
      <w:bookmarkEnd w:id="37"/>
    </w:p>
    <w:p w14:paraId="3CA797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蓝色、黄色、橙色、红色预警均由市城市</w:t>
      </w:r>
      <w:r>
        <w:rPr>
          <w:rFonts w:hint="eastAsia" w:ascii="仿宋_GB2312" w:hAnsi="仿宋_GB2312" w:eastAsia="仿宋_GB2312" w:cs="仿宋_GB2312"/>
          <w:color w:val="auto"/>
          <w:sz w:val="32"/>
          <w:szCs w:val="32"/>
          <w:highlight w:val="none"/>
          <w:lang w:val="en-US" w:eastAsia="zh-CN"/>
        </w:rPr>
        <w:t>公共设施事故应急指挥部办公室按程序发布，区城市公共设施事故应急指挥部办公室按程序执行。</w:t>
      </w:r>
    </w:p>
    <w:p w14:paraId="78FA5D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当市级部门未发布供热预警信息，根据实际情况需在丰台区内发布供热预警信息时，红色预警信息由区政府主要领导批准，并报区应急办及市城市公共设施应急指挥部办公室备案；橙色预警信息由分管区领导批准，并报区应急办及市城市公共设施应急指挥部办公室备案；黄色、蓝色预警信息由区城市公共设施事故应急指挥部办公室按有关规定制作上报，由区应急办审核发布，并报市城市公共设施应急指挥部办公室备案。其他任</w:t>
      </w:r>
      <w:r>
        <w:rPr>
          <w:rFonts w:hint="eastAsia" w:ascii="仿宋_GB2312" w:hAnsi="仿宋_GB2312" w:eastAsia="仿宋_GB2312" w:cs="仿宋_GB2312"/>
          <w:color w:val="auto"/>
          <w:sz w:val="32"/>
          <w:szCs w:val="32"/>
          <w:lang w:val="en-US" w:eastAsia="zh-CN"/>
        </w:rPr>
        <w:t>何组织和个人不得擅自对社会发布供热突发事件预警信息。</w:t>
      </w:r>
    </w:p>
    <w:p w14:paraId="4B0A54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供热突发事件预警信息可通过手机短信、微博、微信、广播、电视、网站、电子显示屏等渠道发布。</w:t>
      </w:r>
    </w:p>
    <w:p w14:paraId="703ADE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38" w:name="_Toc20566"/>
      <w:r>
        <w:rPr>
          <w:rFonts w:hint="eastAsia" w:ascii="仿宋_GB2312" w:hAnsi="仿宋_GB2312" w:eastAsia="仿宋_GB2312" w:cs="仿宋_GB2312"/>
          <w:color w:val="auto"/>
          <w:sz w:val="32"/>
          <w:szCs w:val="32"/>
          <w:lang w:val="en-US" w:eastAsia="zh-CN"/>
        </w:rPr>
        <w:t>（3）预警调整与解除</w:t>
      </w:r>
      <w:bookmarkEnd w:id="38"/>
    </w:p>
    <w:p w14:paraId="6BC20D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区城市公共设施事故应急指挥部办公室应密切关注供热突发事件进展情况，并依据事态变化情况、专家建议和市城市公共设施应急指挥部预警通知，适时解除预警，解除程序与发布程序一致。</w:t>
      </w:r>
    </w:p>
    <w:p w14:paraId="587FED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（4）国家或本市或本区相关法律法规或规范性文件另有规定的，依照其规定执行。</w:t>
      </w:r>
    </w:p>
    <w:p w14:paraId="505EFF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39" w:name="_Toc30821"/>
      <w:r>
        <w:rPr>
          <w:rFonts w:hint="eastAsia" w:ascii="仿宋_GB2312" w:hAnsi="仿宋_GB2312" w:eastAsia="仿宋_GB2312" w:cs="仿宋_GB2312"/>
          <w:color w:val="auto"/>
          <w:sz w:val="32"/>
          <w:szCs w:val="32"/>
          <w:lang w:val="en-US" w:eastAsia="zh-CN"/>
        </w:rPr>
        <w:t>（5）预警提示</w:t>
      </w:r>
      <w:bookmarkEnd w:id="39"/>
    </w:p>
    <w:p w14:paraId="63B886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当气象部门发布暴雪、寒潮、持续低温等预警信号后，区城市公共设施事故应急指挥部办公室应向各街镇、各供热单位等发布预警提示，做好供热保障工作。</w:t>
      </w:r>
    </w:p>
    <w:p w14:paraId="5A65B5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40" w:name="_Toc28501"/>
      <w:r>
        <w:rPr>
          <w:rFonts w:hint="eastAsia" w:ascii="仿宋_GB2312" w:hAnsi="仿宋_GB2312" w:eastAsia="仿宋_GB2312" w:cs="仿宋_GB2312"/>
          <w:color w:val="auto"/>
          <w:sz w:val="32"/>
          <w:szCs w:val="32"/>
          <w:lang w:val="en-US" w:eastAsia="zh-CN"/>
        </w:rPr>
        <w:t>（6）预警响应</w:t>
      </w:r>
      <w:bookmarkEnd w:id="40"/>
    </w:p>
    <w:p w14:paraId="35963F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①发布蓝色预警后，区城市公共设施事故应急指挥部办公室、相关成员单位根据即将发生突发事件的特点和可能造成的危害采取以下措施：</w:t>
      </w:r>
    </w:p>
    <w:p w14:paraId="70C4C7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办公室根据实际需要组织各成员单位做好应急准备工作，及时向总指挥报告有关情况，并上报区应急办和市城市公共设施事故应急指挥部办公室；分析研判，及时收集信息，随时进行分析评估，预测事件发生可能性的大小、影响范围和强度，采取有效措施预防突发事件发生，将相关情况及时向总指挥报告，并上报区应急办和市城市公共设施事故应急指挥部办公室；根据市城市公共设施事故应急指挥部指令定时向社会发布与公众有关的突发事件预测信息和分析评估结果；责令应急救援队伍和应急救援与处置指挥人员、值班人员、专家组成员、技术骨干等进入待命状态，并动员后备人员做好参加应急救援和处置工作的准备，及时报告、发布采取的特定措施。</w:t>
      </w:r>
    </w:p>
    <w:p w14:paraId="75202C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有关成员单位调集应急救援所需物资、设备、工具，准备应急设施，确保其处于良好状态，随时可以投入正常使用；加强对重点单位、重要部位和重要基础设施的安全保卫。</w:t>
      </w:r>
    </w:p>
    <w:p w14:paraId="496A30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其他成员单位密切关注事态发展，做好应急准备工作。有关单位、专业机构、监测网点和负有信息报告职责的人员加强监测预警、预报工作。</w:t>
      </w:r>
    </w:p>
    <w:p w14:paraId="1509C2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当市城市公共设施事故应急指挥部发布黄色、橙色、红色预警后，区城市公共设施事故应急指挥部办公室、相关部门及其办公室在采取蓝色预警响应措施的基础上，还应当针对即将发生的突发事件的特点和可能造成的危害，采取下列措施：</w:t>
      </w:r>
    </w:p>
    <w:p w14:paraId="54B1E3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区城市公共设施事故应急指挥部办公室及相关成员单位立即赶赴现场，掌握一手资料，密切关注事态发展情况。</w:t>
      </w:r>
    </w:p>
    <w:p w14:paraId="120063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预警解除后，各相关部门应视情况逐步停止预警响应措施，有序恢复相关队伍和工作人员的日常工作状态，妥善安置应急物资和受影响人员，必要时向社会发布有关情况。</w:t>
      </w:r>
    </w:p>
    <w:p w14:paraId="795C7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highlight w:val="none"/>
          <w:lang w:val="en-US" w:eastAsia="zh-CN"/>
        </w:rPr>
      </w:pPr>
      <w:bookmarkStart w:id="41" w:name="_Toc4252"/>
      <w:r>
        <w:rPr>
          <w:rFonts w:hint="eastAsia" w:ascii="黑体" w:hAnsi="黑体" w:eastAsia="黑体" w:cs="黑体"/>
          <w:b w:val="0"/>
          <w:bCs w:val="0"/>
          <w:color w:val="auto"/>
          <w:sz w:val="32"/>
          <w:szCs w:val="32"/>
          <w:highlight w:val="none"/>
          <w:lang w:val="en-US" w:eastAsia="zh-CN"/>
        </w:rPr>
        <w:t>4 应急处置与救援</w:t>
      </w:r>
      <w:bookmarkEnd w:id="41"/>
    </w:p>
    <w:p w14:paraId="789251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42" w:name="_Toc24628"/>
      <w:bookmarkStart w:id="43" w:name="_Toc12220"/>
      <w:r>
        <w:rPr>
          <w:rFonts w:hint="eastAsia" w:ascii="楷体_GB2312" w:hAnsi="楷体_GB2312" w:eastAsia="楷体_GB2312" w:cs="楷体_GB2312"/>
          <w:color w:val="auto"/>
          <w:kern w:val="2"/>
          <w:sz w:val="32"/>
          <w:szCs w:val="32"/>
          <w:lang w:val="en-US" w:eastAsia="zh-CN" w:bidi="ar-SA"/>
        </w:rPr>
        <w:t>4.1 先期</w:t>
      </w:r>
      <w:r>
        <w:rPr>
          <w:rFonts w:hint="eastAsia" w:ascii="宋体" w:hAnsi="宋体" w:eastAsia="楷体_GB2312" w:cs="楷体_GB2312"/>
          <w:color w:val="auto"/>
          <w:kern w:val="2"/>
          <w:sz w:val="32"/>
          <w:szCs w:val="32"/>
          <w:lang w:val="en-US" w:eastAsia="zh-CN" w:bidi="ar-SA"/>
        </w:rPr>
        <w:t>处置</w:t>
      </w:r>
      <w:bookmarkEnd w:id="42"/>
      <w:bookmarkEnd w:id="43"/>
    </w:p>
    <w:p w14:paraId="5BD1AA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按照“谁先到谁处置，逐步移交指挥权”的原则，第一时间到达现场的有关单位，按照本预案规定和突发事件现场实际情况，快速组织开展先期处置工作。随着处置主责单位的到达和现场指挥部的成立，做好工作交接。</w:t>
      </w:r>
    </w:p>
    <w:p w14:paraId="210B05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2）供热突发事件发生后，事发供热单位要立即组织本单位抢修队伍进行抢修，采取防止事态扩大的措施；组织疏散、撤离、安置受到威胁的人员；因供热突发事件导致停暖时间较长时，配合事发地街镇做好老、幼、病、孕等特殊人群应急取暖工作；向区城市管理部门报告；对因本单位问题引发的影响社会稳定事件，有关单位要迅速派出负责人赶赴现场开展劝解、疏导工作。当出现极端天气或持续低温天气时，在全市天然气、煤炭、燃油、电力等能源供应正常的情况下，供热单位应在确保供热系统安全的前提下，按照设计工况连续运行，在确保供热系统安全的前提下，尽最大可能提高供热出力保障供热。</w:t>
      </w:r>
    </w:p>
    <w:p w14:paraId="42DD07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事发地街镇接到供热突发事件信息后，应立即组织相关人员赶赴现场，开展先期处置工作，组织做好老、幼、病、孕等特殊人群应急取暖工作；第一时间做好群众安抚、社会稳定等工作。向事发地供热单位核实事件准确信息以及现场抢险救援相关情况，及时上报区城市公共设施事故应急指挥部办公室；根据现场救援需求及时协调相关资源参与抢险救援；为区级、市级指挥机构开展抢险救援工作提供保障等。</w:t>
      </w:r>
    </w:p>
    <w:p w14:paraId="24D2E2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（4）事发地居（村）委会和其他组织要按照属地街镇安排，配合做好老、幼、病、孕等特殊人群应急取暖工作；开展群众安抚等工作。</w:t>
      </w:r>
    </w:p>
    <w:p w14:paraId="3024D0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（5）区城市管理部门</w:t>
      </w:r>
      <w:r>
        <w:rPr>
          <w:rFonts w:hint="eastAsia" w:ascii="仿宋_GB2312" w:hAnsi="宋体" w:eastAsia="仿宋_GB2312" w:cs="宋体"/>
          <w:color w:val="auto"/>
          <w:kern w:val="0"/>
          <w:sz w:val="32"/>
          <w:szCs w:val="32"/>
        </w:rPr>
        <w:t>指导各</w:t>
      </w:r>
      <w:r>
        <w:rPr>
          <w:rFonts w:hint="eastAsia" w:ascii="仿宋_GB2312" w:hAnsi="仿宋_GB2312" w:eastAsia="仿宋_GB2312" w:cs="仿宋_GB2312"/>
          <w:color w:val="auto"/>
          <w:sz w:val="32"/>
          <w:szCs w:val="32"/>
          <w:lang w:val="en-US" w:eastAsia="zh-CN"/>
        </w:rPr>
        <w:t>街镇做好供热突发事件应急工作，及时将突发事件情况说明反馈至区应急局。</w:t>
      </w:r>
    </w:p>
    <w:p w14:paraId="36BB9F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44" w:name="_Toc17936"/>
      <w:bookmarkStart w:id="45" w:name="_Toc24873"/>
      <w:r>
        <w:rPr>
          <w:rFonts w:hint="eastAsia" w:ascii="楷体_GB2312" w:hAnsi="楷体_GB2312" w:eastAsia="楷体_GB2312" w:cs="楷体_GB2312"/>
          <w:color w:val="auto"/>
          <w:kern w:val="2"/>
          <w:sz w:val="32"/>
          <w:szCs w:val="32"/>
          <w:lang w:val="en-US" w:eastAsia="zh-CN" w:bidi="ar-SA"/>
        </w:rPr>
        <w:t>4.2 信</w:t>
      </w:r>
      <w:r>
        <w:rPr>
          <w:rFonts w:hint="eastAsia" w:ascii="宋体" w:hAnsi="宋体" w:eastAsia="楷体_GB2312" w:cs="楷体_GB2312"/>
          <w:color w:val="auto"/>
          <w:kern w:val="2"/>
          <w:sz w:val="32"/>
          <w:szCs w:val="32"/>
          <w:lang w:val="en-US" w:eastAsia="zh-CN" w:bidi="ar-SA"/>
        </w:rPr>
        <w:t>息报送</w:t>
      </w:r>
      <w:bookmarkEnd w:id="44"/>
      <w:bookmarkEnd w:id="45"/>
    </w:p>
    <w:p w14:paraId="77B399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（1）供热突发事件信息报送工作坚持“早发现、早报告、早控制、早解决”的工作方针，信息报送应贯穿于突发事件的预防与应急准备、监测与预警、应急处置与救援、事后恢复与重建等应对活动的全过程。</w:t>
      </w:r>
    </w:p>
    <w:p w14:paraId="77137D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区城市公共设施事故应急指挥部成员单位和有关单位，应按照有关规定及时向区城市公共设施事故应急指挥部办公室上报供热突发事件信息。区城市公共设施事故应急指挥部按要求及时向区委区政府值班室、区应急办和市城市公共设施事故应急指挥部办公室上报供热突发事件信息。</w:t>
      </w:r>
    </w:p>
    <w:p w14:paraId="01EDC5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获悉供热突发事件信息的公民、法人或其他组织，可通过区城市管理部门24小时值班电话83656274、供暖服务热线电话96069、市民服务热线12345报送供热突发事件信息，相关单位接到信息后应立即向事发地所属街镇、区城市公共设施事故应急指挥部办公室报告供热突发事件信息。</w:t>
      </w:r>
    </w:p>
    <w:p w14:paraId="664770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于能够判定为较大及以上供热突发事件等级的，事故本身比较敏感或发生在重点地区、特殊时期的，可能产生较大影响的突发事件或突出情况信息，区城市公共设施事故应急指挥部要立即报告区应急办及市城市公共设施事故应急指挥部办公室，详细信息最迟不得晚于事故发生后1小时报送。</w:t>
      </w:r>
    </w:p>
    <w:p w14:paraId="784B5B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对于暂时无法判明等级的供热突发事件，区城市公共设施事故应急指挥部应迅速核实，最迟不晚于接报后30分钟向市城市公共设施事故应急指挥部办公室报送。对于仍在处置过程中的重大、特别重大事故，每30分钟续报人员伤亡、处置进展和发展趋势等信息，直到应急处置结束。</w:t>
      </w:r>
    </w:p>
    <w:p w14:paraId="617F8B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上报供热突发事件信息的内容应包括：时间、地点、事件情况、影响程度（人员伤亡、受影响人员或面积、设备设施受损、可能造成的社会影响等情况）、发展趋势、已采取的措施（事发现场的先期处置、相关单位开展工作等情况）、事件初步原因、信息来源等。</w:t>
      </w:r>
    </w:p>
    <w:p w14:paraId="7E21D8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46" w:name="_Toc13409"/>
      <w:bookmarkStart w:id="47" w:name="_Toc2500"/>
      <w:r>
        <w:rPr>
          <w:rFonts w:hint="eastAsia" w:ascii="楷体_GB2312" w:hAnsi="楷体_GB2312" w:eastAsia="楷体_GB2312" w:cs="楷体_GB2312"/>
          <w:color w:val="auto"/>
          <w:kern w:val="2"/>
          <w:sz w:val="32"/>
          <w:szCs w:val="32"/>
          <w:lang w:val="en-US" w:eastAsia="zh-CN" w:bidi="ar-SA"/>
        </w:rPr>
        <w:t>4.3 分</w:t>
      </w:r>
      <w:r>
        <w:rPr>
          <w:rFonts w:hint="eastAsia" w:ascii="宋体" w:hAnsi="宋体" w:eastAsia="楷体_GB2312" w:cs="楷体_GB2312"/>
          <w:color w:val="auto"/>
          <w:kern w:val="2"/>
          <w:sz w:val="32"/>
          <w:szCs w:val="32"/>
          <w:lang w:val="en-US" w:eastAsia="zh-CN" w:bidi="ar-SA"/>
        </w:rPr>
        <w:t>级响应</w:t>
      </w:r>
      <w:bookmarkEnd w:id="46"/>
      <w:bookmarkEnd w:id="47"/>
    </w:p>
    <w:p w14:paraId="57C40B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48" w:name="_Toc17731"/>
      <w:r>
        <w:rPr>
          <w:rFonts w:hint="eastAsia" w:ascii="仿宋_GB2312" w:hAnsi="仿宋_GB2312" w:eastAsia="仿宋_GB2312" w:cs="仿宋_GB2312"/>
          <w:color w:val="auto"/>
          <w:sz w:val="32"/>
          <w:szCs w:val="32"/>
          <w:lang w:val="en-US" w:eastAsia="zh-CN"/>
        </w:rPr>
        <w:t>本区供热突发事件应急响应由高到低分为三级：一级、二级、三级。突发事件发生后，在先期处置的基础上，由相关责任主体按照基本响应程序，开展应急处置工作。当超出相关责任主体自身处置能力时，可向上一级应急指挥机构提出请求。</w:t>
      </w:r>
      <w:bookmarkEnd w:id="48"/>
    </w:p>
    <w:p w14:paraId="4B3CD6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49" w:name="_Toc2980"/>
      <w:r>
        <w:rPr>
          <w:rFonts w:hint="eastAsia" w:ascii="仿宋_GB2312" w:hAnsi="仿宋_GB2312" w:eastAsia="仿宋_GB2312" w:cs="仿宋_GB2312"/>
          <w:color w:val="auto"/>
          <w:sz w:val="32"/>
          <w:szCs w:val="32"/>
          <w:lang w:val="en-US" w:eastAsia="zh-CN"/>
        </w:rPr>
        <w:t>具有下列事件情形的，可视情况提高应急响应等级 、发生在重点地段或重要节假日、重大活动和重要会议期间的事件（保障区域范围内）；影响重点地区和重点用户正常采暖的事件，涉外、敏感、可能恶化的事件，涉及两个及以上区、需要市级应急指挥机构统一组织协调的事件。</w:t>
      </w:r>
      <w:bookmarkEnd w:id="49"/>
    </w:p>
    <w:p w14:paraId="3B977F44">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三级响应</w:t>
      </w:r>
    </w:p>
    <w:p w14:paraId="13D27A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判突发事件不会超过一般级别，事态比较简单，达到仅对单个行政区较小范围内的供热造成一定影响时，由区城市管理部门启动响应，成立由区级处置主责部门牵头的区级现场指挥部，组织协调各方力量开展抢险救援行动。</w:t>
      </w:r>
    </w:p>
    <w:p w14:paraId="6AE662F1">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二级响应</w:t>
      </w:r>
    </w:p>
    <w:p w14:paraId="48D813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初判突发事件不会超过一般级别，需要统筹两个及以上区级部门或单位的，成立由相应区领导、成员单位的主管领导及供热单位主要领导参加的区级现场指挥部。有关成员单位的主管领导及</w:t>
      </w:r>
      <w:r>
        <w:rPr>
          <w:rFonts w:hint="default" w:ascii="仿宋_GB2312" w:hAnsi="仿宋_GB2312" w:eastAsia="仿宋_GB2312" w:cs="仿宋_GB2312"/>
          <w:color w:val="auto"/>
          <w:sz w:val="32"/>
          <w:szCs w:val="32"/>
          <w:lang w:val="en-US" w:eastAsia="zh-CN"/>
        </w:rPr>
        <w:t>供热单位主要领导</w:t>
      </w:r>
      <w:r>
        <w:rPr>
          <w:rFonts w:hint="eastAsia" w:ascii="仿宋_GB2312" w:hAnsi="仿宋_GB2312" w:eastAsia="仿宋_GB2312" w:cs="仿宋_GB2312"/>
          <w:color w:val="auto"/>
          <w:sz w:val="32"/>
          <w:szCs w:val="32"/>
          <w:lang w:val="en-US" w:eastAsia="zh-CN"/>
        </w:rPr>
        <w:t>配合市级现场指挥部确定专业处置方案，做好相关工作。</w:t>
      </w:r>
    </w:p>
    <w:p w14:paraId="3BB51B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区级现场指挥部组织属地相关部门和供热单位按现场专业处置方案实施处置，并向市城市公共设施事故应急指挥部办公室报告处置情况。当区应急救援力量不能满足事故处置要求时，区城市公共设施事故应急指挥部应及时向市城市公共设施事故应急指挥部办公室报告，由市城市公共设施事故应急指挥部办公室协调应急救援力量进行支援。指挥部成员单位根据实际需要协助做好相关工作。供热单位依据本单位的专业供热应急预案对供热突发事件快速处置。</w:t>
      </w:r>
    </w:p>
    <w:p w14:paraId="1F29C844">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一级响应</w:t>
      </w:r>
    </w:p>
    <w:p w14:paraId="6ABFA8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区供热突发事件可能超出一般级别能达重大或特别重大级别，区级相关部门按照《北京市供热突发事件应急预案(2024年修订)》启动响应，配合市级专项指挥部共同处置。成立区政府主要领导、成员单位的主要领导及供热单位主要领导参加的区级现场指挥部。有关成员单位的主要领导及</w:t>
      </w:r>
      <w:r>
        <w:rPr>
          <w:rFonts w:hint="default" w:ascii="仿宋_GB2312" w:hAnsi="仿宋_GB2312" w:eastAsia="仿宋_GB2312" w:cs="仿宋_GB2312"/>
          <w:color w:val="auto"/>
          <w:sz w:val="32"/>
          <w:szCs w:val="32"/>
          <w:lang w:val="en-US" w:eastAsia="zh-CN"/>
        </w:rPr>
        <w:t>供热单位主要领导</w:t>
      </w:r>
      <w:r>
        <w:rPr>
          <w:rFonts w:hint="eastAsia" w:ascii="仿宋_GB2312" w:hAnsi="仿宋_GB2312" w:eastAsia="仿宋_GB2312" w:cs="仿宋_GB2312"/>
          <w:color w:val="auto"/>
          <w:sz w:val="32"/>
          <w:szCs w:val="32"/>
          <w:lang w:val="en-US" w:eastAsia="zh-CN"/>
        </w:rPr>
        <w:t>配合市级现场指挥部确定专业处置方案，做好相关工作。</w:t>
      </w:r>
    </w:p>
    <w:p w14:paraId="554211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50" w:name="_Toc26583"/>
      <w:bookmarkStart w:id="51" w:name="_Toc1712"/>
      <w:r>
        <w:rPr>
          <w:rFonts w:hint="eastAsia" w:ascii="楷体_GB2312" w:hAnsi="楷体_GB2312" w:eastAsia="楷体_GB2312" w:cs="楷体_GB2312"/>
          <w:color w:val="auto"/>
          <w:kern w:val="2"/>
          <w:sz w:val="32"/>
          <w:szCs w:val="32"/>
          <w:lang w:val="en-US" w:eastAsia="zh-CN" w:bidi="ar-SA"/>
        </w:rPr>
        <w:t>4.4 现场</w:t>
      </w:r>
      <w:r>
        <w:rPr>
          <w:rFonts w:hint="eastAsia" w:ascii="宋体" w:hAnsi="宋体" w:eastAsia="楷体_GB2312" w:cs="楷体_GB2312"/>
          <w:color w:val="auto"/>
          <w:kern w:val="2"/>
          <w:sz w:val="32"/>
          <w:szCs w:val="32"/>
          <w:lang w:val="en-US" w:eastAsia="zh-CN" w:bidi="ar-SA"/>
        </w:rPr>
        <w:t>指挥部</w:t>
      </w:r>
      <w:bookmarkEnd w:id="50"/>
      <w:bookmarkEnd w:id="51"/>
    </w:p>
    <w:p w14:paraId="3852B8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52" w:name="_Toc14187"/>
      <w:r>
        <w:rPr>
          <w:rFonts w:hint="eastAsia" w:ascii="仿宋_GB2312" w:hAnsi="仿宋_GB2312" w:eastAsia="仿宋_GB2312" w:cs="仿宋_GB2312"/>
          <w:color w:val="auto"/>
          <w:sz w:val="32"/>
          <w:szCs w:val="32"/>
          <w:lang w:val="en-US" w:eastAsia="zh-CN"/>
        </w:rPr>
        <w:t>（1）现场指挥部组建</w:t>
      </w:r>
      <w:bookmarkEnd w:id="52"/>
    </w:p>
    <w:p w14:paraId="47937F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根据供热突发事件应急处置需要，</w:t>
      </w:r>
      <w:r>
        <w:rPr>
          <w:rFonts w:hint="eastAsia" w:ascii="仿宋_GB2312" w:hAnsi="宋体" w:eastAsia="仿宋_GB2312" w:cs="仿宋_GB2312"/>
          <w:color w:val="auto"/>
          <w:kern w:val="0"/>
          <w:sz w:val="31"/>
          <w:szCs w:val="31"/>
          <w:lang w:val="en-US" w:eastAsia="zh-CN"/>
        </w:rPr>
        <w:t>区级指挥机构适时组</w:t>
      </w:r>
      <w:r>
        <w:rPr>
          <w:rFonts w:hint="eastAsia" w:ascii="仿宋_GB2312" w:hAnsi="仿宋_GB2312" w:eastAsia="仿宋_GB2312" w:cs="仿宋_GB2312"/>
          <w:color w:val="auto"/>
          <w:sz w:val="32"/>
          <w:szCs w:val="32"/>
          <w:lang w:val="en-US" w:eastAsia="zh-CN"/>
        </w:rPr>
        <w:t>建现场指挥部。</w:t>
      </w:r>
      <w:r>
        <w:rPr>
          <w:rFonts w:ascii="仿宋_GB2312" w:hAnsi="宋体" w:eastAsia="仿宋_GB2312" w:cs="仿宋_GB2312"/>
          <w:color w:val="auto"/>
          <w:kern w:val="0"/>
          <w:sz w:val="31"/>
          <w:szCs w:val="31"/>
          <w:lang w:val="en-US" w:eastAsia="zh-CN"/>
        </w:rPr>
        <w:t>现场指挥部由总指挥、专业指挥、</w:t>
      </w:r>
      <w:r>
        <w:rPr>
          <w:rFonts w:hint="eastAsia" w:ascii="仿宋_GB2312" w:hAnsi="仿宋_GB2312" w:eastAsia="仿宋_GB2312" w:cs="仿宋_GB2312"/>
          <w:color w:val="auto"/>
          <w:sz w:val="32"/>
          <w:szCs w:val="32"/>
          <w:lang w:val="en-US" w:eastAsia="zh-CN"/>
        </w:rPr>
        <w:t>协调指挥、属地指挥和各工作组组长组成，实行总指挥负责制。总指挥负责对重要事项进行决策，协调调度各类专业队伍等资源支撑专业处置工作。专业指挥全权负责现场抢险救援、事态控制等专业处置工作。协调指挥协助总指挥做好现场协调调度、分析研判等工作。属地指挥统筹本级力量参与处置并做好综合保障。现场指挥部构成情况详见附件。</w:t>
      </w:r>
    </w:p>
    <w:p w14:paraId="5D24E2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指挥部设综合协调组、专业处置组、交通管控组、医疗救护组、宣传舆论组、属地处置组、秩序维护组、人员救援组、专家顾问组等工作组，组长由牵头单位负责人担任。各工作组组成及职责分工如下：</w:t>
      </w:r>
    </w:p>
    <w:p w14:paraId="22AFCE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综合协调组：由区城市管理委（交通委）牵头，各相关成员单位参加，主要负责传达现场指挥部领导决定，协调督促相关单位落实指挥部领导下达的指令；承担外联和现场指挥部内部协调、现场会务、资料收集、上报事故相关信息等工作；随时跟踪事态进展情况，必要时报请上级协调调配其他应急资源参与处置工作。</w:t>
      </w:r>
    </w:p>
    <w:p w14:paraId="6E4500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专业处置组：由区城市管理委（交通委）牵头，属地街镇、供热单位（区级供热突发事件应急救援专业队伍）及其他相关单位等配合。提出抢险核心区域警戒范围；会同专家根据现场情况研究制定具体处置方案，经总指挥同意后组织实施；承担传达现场指挥部决定，统筹协调现场各部门开展应急处置、信息传递、现场协调等工作。属地街镇负责为供热单位应急队伍提供后勤保障和必要协助。</w:t>
      </w:r>
    </w:p>
    <w:p w14:paraId="309854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③交通管控组：由丰台交通支队牵头、区城市管理委（交通委）和属地街镇等配合，疏导周边交通，制定公交绕行方案；开辟应急通道，保障应急处置人员、车辆和物资装备应急通行。</w:t>
      </w:r>
    </w:p>
    <w:p w14:paraId="054473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④秩序维护组：由市公安局丰台分局牵头，区城市管理委（交通委）和属地街镇等配合，负责实施安全警戒、人员控制和维持现场秩序；必要时负责组织刑事案件侦破等工作。</w:t>
      </w:r>
    </w:p>
    <w:p w14:paraId="1F890C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⑤医疗救治组：由区卫生健康委牵头，属地街镇等配合。负责组织开展对受伤人员医疗救护等工作。</w:t>
      </w:r>
    </w:p>
    <w:p w14:paraId="226D6C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⑥宣传舆论组：由区委宣传部牵头，区委网信办、区城市管理委（交通委）、供热单位等配合。负责接待协调新闻媒体；根据突发事件相关信息，制定新闻发布方案，拟订新闻通稿，组织新闻发布工作；监测舆情，开展舆论引导工作。</w:t>
      </w:r>
    </w:p>
    <w:p w14:paraId="2EAEDA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lang w:val="en-US" w:eastAsia="zh-CN"/>
        </w:rPr>
        <w:t>⑦属地处置组：由属地街镇牵头，区民政局、区水务局、区城市管理委（交通委）、供热单位等配合。负责为现场指挥部提供办公场地、通信设备和后勤服务保障；依托北京市应急移动指挥通信系统，搭建与区应急指挥中心音视频传输平台；疏散人员，安抚安置受灾群众，引导受灾群众开展自救互救，做好善后工作；做好供电、供气、供排水配合和保障工作，指导街镇民生保障部门做好符合条件人员的临时救助工作。</w:t>
      </w:r>
    </w:p>
    <w:p w14:paraId="7E50596E">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auto"/>
          <w:kern w:val="0"/>
          <w:sz w:val="31"/>
          <w:szCs w:val="31"/>
          <w:lang w:val="en-US" w:eastAsia="zh-CN" w:bidi="ar"/>
        </w:rPr>
        <w:t>⑧人员救援组</w:t>
      </w:r>
      <w:r>
        <w:rPr>
          <w:rFonts w:hint="eastAsia" w:ascii="仿宋_GB2312" w:hAnsi="仿宋_GB2312" w:eastAsia="仿宋_GB2312" w:cs="仿宋_GB2312"/>
          <w:color w:val="auto"/>
          <w:sz w:val="32"/>
          <w:szCs w:val="32"/>
          <w:lang w:val="en-US" w:eastAsia="zh-CN"/>
        </w:rPr>
        <w:t>：由区消防救援支队牵头，属地街镇等配合，</w:t>
      </w:r>
      <w:r>
        <w:rPr>
          <w:rFonts w:ascii="仿宋_GB2312" w:hAnsi="宋体" w:eastAsia="仿宋_GB2312" w:cs="仿宋_GB2312"/>
          <w:color w:val="auto"/>
          <w:kern w:val="0"/>
          <w:sz w:val="31"/>
          <w:szCs w:val="31"/>
          <w:lang w:val="en-US" w:eastAsia="zh-CN" w:bidi="ar"/>
        </w:rPr>
        <w:t>开展现场救援和人员搜救</w:t>
      </w:r>
      <w:r>
        <w:rPr>
          <w:rFonts w:hint="eastAsia" w:ascii="仿宋_GB2312" w:hAnsi="宋体" w:eastAsia="仿宋_GB2312" w:cs="仿宋_GB2312"/>
          <w:color w:val="auto"/>
          <w:kern w:val="0"/>
          <w:sz w:val="31"/>
          <w:szCs w:val="31"/>
          <w:lang w:val="en-US" w:eastAsia="zh-CN" w:bidi="ar"/>
        </w:rPr>
        <w:t>，</w:t>
      </w:r>
      <w:r>
        <w:rPr>
          <w:rFonts w:ascii="仿宋_GB2312" w:hAnsi="宋体" w:eastAsia="仿宋_GB2312" w:cs="仿宋_GB2312"/>
          <w:color w:val="auto"/>
          <w:kern w:val="0"/>
          <w:sz w:val="31"/>
          <w:szCs w:val="31"/>
          <w:lang w:val="en-US" w:eastAsia="zh-CN" w:bidi="ar"/>
        </w:rPr>
        <w:t>协助配合</w:t>
      </w:r>
      <w:r>
        <w:rPr>
          <w:rFonts w:hint="eastAsia" w:ascii="仿宋_GB2312" w:hAnsi="仿宋_GB2312" w:eastAsia="仿宋_GB2312" w:cs="仿宋_GB2312"/>
          <w:color w:val="auto"/>
          <w:sz w:val="32"/>
          <w:szCs w:val="32"/>
          <w:lang w:val="en-US" w:eastAsia="zh-CN"/>
        </w:rPr>
        <w:t>属地处置组做好</w:t>
      </w:r>
      <w:r>
        <w:rPr>
          <w:rFonts w:ascii="仿宋_GB2312" w:hAnsi="宋体" w:eastAsia="仿宋_GB2312" w:cs="仿宋_GB2312"/>
          <w:color w:val="auto"/>
          <w:kern w:val="0"/>
          <w:sz w:val="31"/>
          <w:szCs w:val="31"/>
          <w:lang w:val="en-US" w:eastAsia="zh-CN" w:bidi="ar"/>
        </w:rPr>
        <w:t>人员的</w:t>
      </w:r>
      <w:r>
        <w:rPr>
          <w:rFonts w:hint="eastAsia" w:ascii="仿宋_GB2312" w:hAnsi="仿宋_GB2312" w:eastAsia="仿宋_GB2312" w:cs="仿宋_GB2312"/>
          <w:color w:val="auto"/>
          <w:sz w:val="32"/>
          <w:szCs w:val="32"/>
          <w:lang w:val="en-US" w:eastAsia="zh-CN"/>
        </w:rPr>
        <w:t>疏散、转移、安置、安抚等工作。</w:t>
      </w:r>
    </w:p>
    <w:p w14:paraId="55FDEB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⑨专家顾问组：由区城市管理委（交通委）牵头联系组建应对供热突发事件专家顾问组，负责对一般及以上供热突发事件的发生和发展趋势、处置方案、灾害损失和恢复方案等进行研究、评估，并提出相关建议，为处置供热突发事件提供科学有效的决策咨询方案。</w:t>
      </w:r>
    </w:p>
    <w:p w14:paraId="0C3EAA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53" w:name="_Toc1436"/>
      <w:r>
        <w:rPr>
          <w:rFonts w:hint="eastAsia" w:ascii="仿宋_GB2312" w:hAnsi="仿宋_GB2312" w:eastAsia="仿宋_GB2312" w:cs="仿宋_GB2312"/>
          <w:color w:val="auto"/>
          <w:sz w:val="32"/>
          <w:szCs w:val="32"/>
          <w:lang w:val="en-US" w:eastAsia="zh-CN"/>
        </w:rPr>
        <w:t>（2）现场指挥协调</w:t>
      </w:r>
      <w:bookmarkEnd w:id="53"/>
    </w:p>
    <w:p w14:paraId="3E0B2A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市政府、区政府相关负责同志赶到现场后，事发单位应立即向市、区现场指挥部移交指挥权，汇报事故情况、救援进展、风险以及影响控制事态的关键因素等，调动本单位所有应急资源，服从政府和上级现场指挥部的统一指挥，积极落实各项指令要求，持续开展救援工作，并做好应急处置全过程的后勤保障工作等。</w:t>
      </w:r>
    </w:p>
    <w:p w14:paraId="207031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区级现场指挥部成立后，街镇负责部门和必要人员纳入区级现场指挥部，街镇继续指挥现场应急处置工作。</w:t>
      </w:r>
    </w:p>
    <w:p w14:paraId="4818D7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市级现场指挥部成立后，区级现场总指挥和必要人员纳入市级现场指挥部，区级现场指挥部继续指挥区级现场应急处置工作。</w:t>
      </w:r>
    </w:p>
    <w:p w14:paraId="1E18FE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国家层面应急指挥机构在本市设立前方指挥部，或向本市派出工作组时，市级现场指挥部与其对接并接受业务指导，做好保障工作。</w:t>
      </w:r>
    </w:p>
    <w:p w14:paraId="31BEC0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54" w:name="_Toc25744"/>
      <w:bookmarkStart w:id="55" w:name="_Toc26610"/>
      <w:r>
        <w:rPr>
          <w:rFonts w:hint="eastAsia" w:ascii="楷体_GB2312" w:hAnsi="楷体_GB2312" w:eastAsia="楷体_GB2312" w:cs="楷体_GB2312"/>
          <w:color w:val="auto"/>
          <w:kern w:val="2"/>
          <w:sz w:val="32"/>
          <w:szCs w:val="32"/>
          <w:lang w:val="en-US" w:eastAsia="zh-CN" w:bidi="ar-SA"/>
        </w:rPr>
        <w:t xml:space="preserve">4.5 </w:t>
      </w:r>
      <w:r>
        <w:rPr>
          <w:rFonts w:hint="eastAsia" w:ascii="宋体" w:hAnsi="宋体" w:eastAsia="楷体_GB2312" w:cs="楷体_GB2312"/>
          <w:color w:val="auto"/>
          <w:kern w:val="2"/>
          <w:sz w:val="32"/>
          <w:szCs w:val="32"/>
          <w:lang w:val="en-US" w:eastAsia="zh-CN" w:bidi="ar-SA"/>
        </w:rPr>
        <w:t>处置措施</w:t>
      </w:r>
      <w:bookmarkEnd w:id="54"/>
      <w:bookmarkEnd w:id="55"/>
    </w:p>
    <w:p w14:paraId="077905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56" w:name="_Toc3878"/>
      <w:r>
        <w:rPr>
          <w:rFonts w:hint="eastAsia" w:ascii="仿宋_GB2312" w:hAnsi="仿宋_GB2312" w:eastAsia="仿宋_GB2312" w:cs="仿宋_GB2312"/>
          <w:color w:val="auto"/>
          <w:sz w:val="32"/>
          <w:szCs w:val="32"/>
          <w:lang w:val="en-US" w:eastAsia="zh-CN"/>
        </w:rPr>
        <w:t>（1）区域集中供热设备设施故障导致停热处置措施</w:t>
      </w:r>
      <w:bookmarkEnd w:id="56"/>
    </w:p>
    <w:p w14:paraId="3854C7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①供热单位相关负责人和应急抢修队伍第一时间赶赴事故现场开展先期处置工作，及时报告事故情况，组织自救互救，配合做好秩序维护、交通引导、居民解释等工作。</w:t>
      </w:r>
    </w:p>
    <w:p w14:paraId="3FEFCC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②事发地街镇、社区（村）配合供热单位封闭事故发生地，维持现场秩序，做好居民解释、接诉即办等工作。</w:t>
      </w:r>
    </w:p>
    <w:p w14:paraId="3C6338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③区城市管理部门视情启动相应级别应急响应，组织协调应急抢修队伍参与应急抢修，组织协调区相关部门恢复能源补给，监督供热单位高效保质恢复供热。</w:t>
      </w:r>
    </w:p>
    <w:p w14:paraId="053A3C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④其他相关部门根据单位职责和应急处置需要配合区城市管理部门做好应急处置工作。</w:t>
      </w:r>
    </w:p>
    <w:p w14:paraId="7754D4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57" w:name="_Toc20502"/>
      <w:r>
        <w:rPr>
          <w:rFonts w:hint="eastAsia" w:ascii="仿宋_GB2312" w:hAnsi="仿宋_GB2312" w:eastAsia="仿宋_GB2312" w:cs="仿宋_GB2312"/>
          <w:color w:val="auto"/>
          <w:sz w:val="32"/>
          <w:szCs w:val="32"/>
          <w:lang w:val="en-US" w:eastAsia="zh-CN"/>
        </w:rPr>
        <w:t>（2）城市热网设备设施故障导致停热（管网泄漏）处置措施</w:t>
      </w:r>
      <w:bookmarkEnd w:id="57"/>
    </w:p>
    <w:p w14:paraId="2055F1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①供热单位相关负责人和应急抢修队伍第一时间赶赴事故现场开展先期处置工作，启动应急补水，查找、抢修管网漏点，摸排影响范围，及时报告事故情况，配合做好秩序维护、交通引导、居民解释等工作。</w:t>
      </w:r>
    </w:p>
    <w:p w14:paraId="403524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②事发地街镇、社区（村）配合供热单位封闭事故发生地，维持现场秩序，做好居民解释、接诉即办等工作。</w:t>
      </w:r>
    </w:p>
    <w:p w14:paraId="0C7096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③区城市管理部门视情启动相应级别应急响应，组织协调应急救援队伍参与应急抢修，协调应急抢修抢险手续，做好相关工作。</w:t>
      </w:r>
    </w:p>
    <w:p w14:paraId="4935B3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④地下管线相关单位协助对接泄漏管线周边管线情况，避免发生其他管线的次生破坏。</w:t>
      </w:r>
    </w:p>
    <w:p w14:paraId="1EA3A7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⑤各电厂、调度相关单位配合做好城市热网运行调度工作。</w:t>
      </w:r>
    </w:p>
    <w:p w14:paraId="612859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⑥其他相关部门根据单位职责和应急处置需要配合区城市管理部门做好应急处置工作。</w:t>
      </w:r>
    </w:p>
    <w:p w14:paraId="4AC201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58" w:name="_Toc17937"/>
      <w:r>
        <w:rPr>
          <w:rFonts w:hint="eastAsia" w:ascii="仿宋_GB2312" w:hAnsi="仿宋_GB2312" w:eastAsia="仿宋_GB2312" w:cs="仿宋_GB2312"/>
          <w:color w:val="auto"/>
          <w:sz w:val="32"/>
          <w:szCs w:val="32"/>
          <w:lang w:val="en-US" w:eastAsia="zh-CN"/>
        </w:rPr>
        <w:t>（3）城市热网设备设施故障导致停热（热源事故）处置措施</w:t>
      </w:r>
      <w:bookmarkEnd w:id="58"/>
    </w:p>
    <w:p w14:paraId="26C816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供热单位市热力集团优先考虑启动距离较近的尖峰热源或应急热源，调度联网运行的其他电厂增加供热量，以满足各热力站供热运行需求，减少对供热影响；做好应急处置、信息报送、接诉即办等工作。</w:t>
      </w:r>
    </w:p>
    <w:p w14:paraId="4B0F9B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59" w:name="_Toc25711"/>
      <w:bookmarkStart w:id="60" w:name="_Toc25210"/>
      <w:r>
        <w:rPr>
          <w:rFonts w:hint="eastAsia" w:ascii="楷体_GB2312" w:hAnsi="楷体_GB2312" w:eastAsia="楷体_GB2312" w:cs="楷体_GB2312"/>
          <w:color w:val="auto"/>
          <w:kern w:val="2"/>
          <w:sz w:val="32"/>
          <w:szCs w:val="32"/>
          <w:lang w:val="en-US" w:eastAsia="zh-CN" w:bidi="ar-SA"/>
        </w:rPr>
        <w:t xml:space="preserve">4.6 </w:t>
      </w:r>
      <w:r>
        <w:rPr>
          <w:rFonts w:hint="eastAsia" w:ascii="宋体" w:hAnsi="宋体" w:eastAsia="楷体_GB2312" w:cs="楷体_GB2312"/>
          <w:color w:val="auto"/>
          <w:kern w:val="2"/>
          <w:sz w:val="32"/>
          <w:szCs w:val="32"/>
          <w:lang w:val="en-US" w:eastAsia="zh-CN" w:bidi="ar-SA"/>
        </w:rPr>
        <w:t>信息发布和舆论引导</w:t>
      </w:r>
      <w:bookmarkEnd w:id="59"/>
      <w:bookmarkEnd w:id="60"/>
    </w:p>
    <w:p w14:paraId="2F2A20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61" w:name="_Toc18518"/>
      <w:r>
        <w:rPr>
          <w:rFonts w:hint="eastAsia" w:ascii="仿宋_GB2312" w:hAnsi="仿宋_GB2312" w:eastAsia="仿宋_GB2312" w:cs="仿宋_GB2312"/>
          <w:color w:val="auto"/>
          <w:sz w:val="32"/>
          <w:szCs w:val="32"/>
          <w:lang w:val="en-US" w:eastAsia="zh-CN"/>
        </w:rPr>
        <w:t>（1）信息发布</w:t>
      </w:r>
      <w:bookmarkEnd w:id="61"/>
    </w:p>
    <w:p w14:paraId="691E6B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供热突发事件的信息发布，应按照党中央、国务院及本市相关规定开展。供热突发事件发生后，区政府、市城市公共设施事故应急指挥部办公室要快速反应，及时发声。</w:t>
      </w:r>
    </w:p>
    <w:p w14:paraId="5BDECF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及以下级别突发事件发生后，宣传部门要会同处置主责部门快速反应、及时发声。遇有较大及以上突发事件有关部门要积极配合市级相关部门向社会发布相关信息。未经批准，参与供热突发事件处置的各有关单位和个人不得擅自对外发布信息。</w:t>
      </w:r>
    </w:p>
    <w:p w14:paraId="7B17D7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bookmarkStart w:id="62" w:name="_Toc24522"/>
      <w:r>
        <w:rPr>
          <w:rFonts w:hint="eastAsia" w:ascii="仿宋_GB2312" w:hAnsi="仿宋_GB2312" w:eastAsia="仿宋_GB2312" w:cs="仿宋_GB2312"/>
          <w:color w:val="auto"/>
          <w:sz w:val="32"/>
          <w:szCs w:val="32"/>
          <w:lang w:val="en-US" w:eastAsia="zh-CN"/>
        </w:rPr>
        <w:t>（2）舆论引导</w:t>
      </w:r>
      <w:bookmarkEnd w:id="62"/>
    </w:p>
    <w:p w14:paraId="2D7404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宣传部门会同网信、公安、城市管理等部门及各街镇负责收集、整理网络、市民热线等舆情信息，及时核实、解决公众反映的问题，予以积极回应和正面引导，对于不实和负面信息，及时澄清并发布准确信息。</w:t>
      </w:r>
    </w:p>
    <w:p w14:paraId="2014DF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63" w:name="_Toc8270"/>
      <w:bookmarkStart w:id="64" w:name="_Toc3939"/>
      <w:r>
        <w:rPr>
          <w:rFonts w:hint="eastAsia" w:ascii="楷体_GB2312" w:hAnsi="楷体_GB2312" w:eastAsia="楷体_GB2312" w:cs="楷体_GB2312"/>
          <w:color w:val="auto"/>
          <w:kern w:val="2"/>
          <w:sz w:val="32"/>
          <w:szCs w:val="32"/>
          <w:lang w:val="en-US" w:eastAsia="zh-CN" w:bidi="ar-SA"/>
        </w:rPr>
        <w:t>4.7 应</w:t>
      </w:r>
      <w:r>
        <w:rPr>
          <w:rFonts w:hint="eastAsia" w:ascii="宋体" w:hAnsi="宋体" w:eastAsia="楷体_GB2312" w:cs="楷体_GB2312"/>
          <w:color w:val="auto"/>
          <w:kern w:val="2"/>
          <w:sz w:val="32"/>
          <w:szCs w:val="32"/>
          <w:lang w:val="en-US" w:eastAsia="zh-CN" w:bidi="ar-SA"/>
        </w:rPr>
        <w:t>急结束</w:t>
      </w:r>
      <w:bookmarkEnd w:id="63"/>
      <w:bookmarkEnd w:id="64"/>
    </w:p>
    <w:p w14:paraId="44108A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（1）供热突发事件处置工作基本完成，事件危害被基本消除，已恢复正常供热，应急处置工作即告结束。</w:t>
      </w:r>
    </w:p>
    <w:p w14:paraId="71293F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（2）应急响应的结束，按照“谁启动，谁解除”的原则，由事故处置指挥机构按程序宣布应急结束，逐步停止有关应急处置措施，有序撤离应急队伍和工作人员。</w:t>
      </w:r>
    </w:p>
    <w:p w14:paraId="613AC5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（3）应急结束后，应将情况及时通知参与事件处置的各相关单位，必要时还应通过广播电台、电视台等新闻媒体同时向社会发布应急结束信息。</w:t>
      </w:r>
    </w:p>
    <w:p w14:paraId="3EC225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65" w:name="_Toc1418"/>
      <w:bookmarkStart w:id="66" w:name="_Toc8297"/>
      <w:r>
        <w:rPr>
          <w:rFonts w:hint="eastAsia" w:ascii="楷体_GB2312" w:hAnsi="楷体_GB2312" w:eastAsia="楷体_GB2312" w:cs="楷体_GB2312"/>
          <w:color w:val="auto"/>
          <w:kern w:val="2"/>
          <w:sz w:val="32"/>
          <w:szCs w:val="32"/>
          <w:lang w:val="en-US" w:eastAsia="zh-CN" w:bidi="ar-SA"/>
        </w:rPr>
        <w:t>4.8 应急接</w:t>
      </w:r>
      <w:r>
        <w:rPr>
          <w:rFonts w:hint="eastAsia" w:ascii="宋体" w:hAnsi="宋体" w:eastAsia="楷体_GB2312" w:cs="楷体_GB2312"/>
          <w:color w:val="auto"/>
          <w:kern w:val="2"/>
          <w:sz w:val="32"/>
          <w:szCs w:val="32"/>
          <w:lang w:val="en-US" w:eastAsia="zh-CN" w:bidi="ar-SA"/>
        </w:rPr>
        <w:t>管</w:t>
      </w:r>
      <w:bookmarkEnd w:id="65"/>
      <w:bookmarkEnd w:id="66"/>
    </w:p>
    <w:p w14:paraId="2F1EE9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供热单位无法保障安全稳定供热，严重影响公共利益，经城市管理部门协调、督促后仍无效的，经市或者区政府批准，市或者区城市管理部门可以委托符合条件的供热单位对该供热单位的供热设施实施应急接管。</w:t>
      </w:r>
    </w:p>
    <w:p w14:paraId="3C44F5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highlight w:val="none"/>
          <w:lang w:val="en-US" w:eastAsia="zh-CN"/>
        </w:rPr>
      </w:pPr>
      <w:bookmarkStart w:id="67" w:name="_Toc18642"/>
      <w:bookmarkStart w:id="68" w:name="_Toc26974"/>
      <w:r>
        <w:rPr>
          <w:rFonts w:hint="eastAsia" w:ascii="黑体" w:hAnsi="黑体" w:eastAsia="黑体" w:cs="黑体"/>
          <w:b w:val="0"/>
          <w:bCs w:val="0"/>
          <w:color w:val="auto"/>
          <w:sz w:val="32"/>
          <w:szCs w:val="32"/>
          <w:highlight w:val="none"/>
          <w:lang w:val="en-US" w:eastAsia="zh-CN"/>
        </w:rPr>
        <w:t>5 后期处置</w:t>
      </w:r>
      <w:bookmarkEnd w:id="67"/>
      <w:bookmarkEnd w:id="68"/>
    </w:p>
    <w:p w14:paraId="7FEFB6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69" w:name="_Toc29756"/>
      <w:bookmarkStart w:id="70" w:name="_Toc19545"/>
      <w:r>
        <w:rPr>
          <w:rFonts w:hint="eastAsia" w:ascii="楷体_GB2312" w:hAnsi="楷体_GB2312" w:eastAsia="楷体_GB2312" w:cs="楷体_GB2312"/>
          <w:color w:val="auto"/>
          <w:kern w:val="2"/>
          <w:sz w:val="32"/>
          <w:szCs w:val="32"/>
          <w:lang w:val="en-US" w:eastAsia="zh-CN" w:bidi="ar-SA"/>
        </w:rPr>
        <w:t>5.1 善</w:t>
      </w:r>
      <w:r>
        <w:rPr>
          <w:rFonts w:hint="eastAsia" w:ascii="宋体" w:hAnsi="宋体" w:eastAsia="楷体_GB2312" w:cs="楷体_GB2312"/>
          <w:color w:val="auto"/>
          <w:kern w:val="2"/>
          <w:sz w:val="32"/>
          <w:szCs w:val="32"/>
          <w:lang w:val="en-US" w:eastAsia="zh-CN" w:bidi="ar-SA"/>
        </w:rPr>
        <w:t>后处置</w:t>
      </w:r>
      <w:bookmarkEnd w:id="69"/>
      <w:bookmarkEnd w:id="70"/>
    </w:p>
    <w:p w14:paraId="406932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急响应结束后，城市管理部门和事发地街镇负责后期处置工作，根据供热突发事件造成的后果及实际情况，制定善后处理措施并组织实施。必要时，经区委、区政府批准，启动区突发事件应急救助指挥部或成立区善后工作领导小组。</w:t>
      </w:r>
    </w:p>
    <w:p w14:paraId="326379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组织做好供热系统的恢复与调试，对受影响居民室内温度进行抽测登记，按照相关规定组织做好供热赔退等工作。根据实际，做好供热设施维修改造。</w:t>
      </w:r>
    </w:p>
    <w:p w14:paraId="53E9DA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71" w:name="_Toc7621"/>
      <w:bookmarkStart w:id="72" w:name="_Toc24048"/>
      <w:r>
        <w:rPr>
          <w:rFonts w:hint="eastAsia" w:ascii="楷体_GB2312" w:hAnsi="楷体_GB2312" w:eastAsia="楷体_GB2312" w:cs="楷体_GB2312"/>
          <w:color w:val="auto"/>
          <w:kern w:val="2"/>
          <w:sz w:val="32"/>
          <w:szCs w:val="32"/>
          <w:lang w:val="en-US" w:eastAsia="zh-CN" w:bidi="ar-SA"/>
        </w:rPr>
        <w:t>5.2 调查</w:t>
      </w:r>
      <w:r>
        <w:rPr>
          <w:rFonts w:hint="eastAsia" w:ascii="宋体" w:hAnsi="宋体" w:eastAsia="楷体_GB2312" w:cs="楷体_GB2312"/>
          <w:color w:val="auto"/>
          <w:kern w:val="2"/>
          <w:sz w:val="32"/>
          <w:szCs w:val="32"/>
          <w:lang w:val="en-US" w:eastAsia="zh-CN" w:bidi="ar-SA"/>
        </w:rPr>
        <w:t>与评估</w:t>
      </w:r>
      <w:bookmarkEnd w:id="71"/>
      <w:bookmarkEnd w:id="72"/>
    </w:p>
    <w:p w14:paraId="05D441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发事件应急处置结束后，依据《中华人民共和国突发事件应对法》《生产安全事故报告和调查处理条例》《关于实行党政领导干部问责的暂行规定》以及《北京市实施〈中华人民共和国突发事件应对法〉办法》《北京市安全生产条例》等文件，由市政府或区政府组织开展事故调查处理及责任追究工作，行业主管部门做好配合。</w:t>
      </w:r>
    </w:p>
    <w:p w14:paraId="14414D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超过一般级别的供热突发事件应急处置结束后，由街镇开展应对工作总结评估，并上报至区城市公共设施事故应急指挥部办公室。一般突发事件应急处置结束后，由区城市公共设施事故应急指挥部办公室开展应对工作总结评估，并上报至市级。</w:t>
      </w:r>
    </w:p>
    <w:p w14:paraId="2DD770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highlight w:val="none"/>
          <w:lang w:val="en-US" w:eastAsia="zh-CN"/>
        </w:rPr>
      </w:pPr>
      <w:bookmarkStart w:id="73" w:name="_Toc23898"/>
      <w:bookmarkStart w:id="74" w:name="_Toc15152"/>
      <w:r>
        <w:rPr>
          <w:rFonts w:hint="eastAsia" w:ascii="黑体" w:hAnsi="黑体" w:eastAsia="黑体" w:cs="黑体"/>
          <w:b w:val="0"/>
          <w:bCs w:val="0"/>
          <w:color w:val="auto"/>
          <w:sz w:val="32"/>
          <w:szCs w:val="32"/>
          <w:highlight w:val="none"/>
          <w:lang w:val="en-US" w:eastAsia="zh-CN"/>
        </w:rPr>
        <w:t>6 保障措施</w:t>
      </w:r>
      <w:bookmarkEnd w:id="73"/>
      <w:bookmarkEnd w:id="74"/>
    </w:p>
    <w:p w14:paraId="467CE1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75" w:name="_Toc26745"/>
      <w:bookmarkStart w:id="76" w:name="_Toc27534"/>
      <w:r>
        <w:rPr>
          <w:rFonts w:hint="eastAsia" w:ascii="楷体_GB2312" w:hAnsi="楷体_GB2312" w:eastAsia="楷体_GB2312" w:cs="楷体_GB2312"/>
          <w:color w:val="auto"/>
          <w:kern w:val="2"/>
          <w:sz w:val="32"/>
          <w:szCs w:val="32"/>
          <w:lang w:val="en-US" w:eastAsia="zh-CN" w:bidi="ar-SA"/>
        </w:rPr>
        <w:t>6.1 队</w:t>
      </w:r>
      <w:r>
        <w:rPr>
          <w:rFonts w:hint="eastAsia" w:ascii="宋体" w:hAnsi="宋体" w:eastAsia="楷体_GB2312" w:cs="楷体_GB2312"/>
          <w:color w:val="auto"/>
          <w:kern w:val="2"/>
          <w:sz w:val="32"/>
          <w:szCs w:val="32"/>
          <w:lang w:val="en-US" w:eastAsia="zh-CN" w:bidi="ar-SA"/>
        </w:rPr>
        <w:t>伍保障</w:t>
      </w:r>
      <w:bookmarkEnd w:id="75"/>
      <w:bookmarkEnd w:id="76"/>
    </w:p>
    <w:p w14:paraId="011416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区供热应急队伍体系由区、供热单位两级队伍组成。区城市公共设施事故应急指挥部及各街镇根据本辖区供热应急救援处置需要，组织建立供热应急救援队伍，明确指挥领导和联络人，确保通信联络24小时畅通。各供热单位应建立本单位供热突发事件应急抢修队伍或者具备应急救援能力，发生供热突发事件后，第一时间开展先期处置。</w:t>
      </w:r>
    </w:p>
    <w:p w14:paraId="060B0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77" w:name="_Toc31881"/>
      <w:bookmarkStart w:id="78" w:name="_Toc31027"/>
      <w:r>
        <w:rPr>
          <w:rFonts w:hint="eastAsia" w:ascii="楷体_GB2312" w:hAnsi="楷体_GB2312" w:eastAsia="楷体_GB2312" w:cs="楷体_GB2312"/>
          <w:color w:val="auto"/>
          <w:kern w:val="2"/>
          <w:sz w:val="32"/>
          <w:szCs w:val="32"/>
          <w:lang w:val="en-US" w:eastAsia="zh-CN" w:bidi="ar-SA"/>
        </w:rPr>
        <w:t>6.2 物资保</w:t>
      </w:r>
      <w:r>
        <w:rPr>
          <w:rFonts w:hint="eastAsia" w:ascii="宋体" w:hAnsi="宋体" w:eastAsia="楷体_GB2312" w:cs="楷体_GB2312"/>
          <w:color w:val="auto"/>
          <w:kern w:val="2"/>
          <w:sz w:val="32"/>
          <w:szCs w:val="32"/>
          <w:lang w:val="en-US" w:eastAsia="zh-CN" w:bidi="ar-SA"/>
        </w:rPr>
        <w:t>障</w:t>
      </w:r>
      <w:bookmarkEnd w:id="77"/>
      <w:bookmarkEnd w:id="78"/>
    </w:p>
    <w:p w14:paraId="3E31B2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各供热应急救援队伍应按相关标准配备必要的应急救援人员、车辆、设施、装备，满足24小时备勤随时处置供热突发事件的需求。</w:t>
      </w:r>
    </w:p>
    <w:p w14:paraId="7203D0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各供热单位应按供热规模配备相应的应急设施、装备、车辆、通讯联络、专业防护、个人防护设备等，并确保正常运行状态，服从现场指挥部指令。</w:t>
      </w:r>
    </w:p>
    <w:p w14:paraId="6B76FF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79" w:name="_Toc1586"/>
      <w:bookmarkStart w:id="80" w:name="_Toc28551"/>
      <w:r>
        <w:rPr>
          <w:rFonts w:hint="eastAsia" w:ascii="楷体_GB2312" w:hAnsi="楷体_GB2312" w:eastAsia="楷体_GB2312" w:cs="楷体_GB2312"/>
          <w:color w:val="auto"/>
          <w:kern w:val="2"/>
          <w:sz w:val="32"/>
          <w:szCs w:val="32"/>
          <w:lang w:val="en-US" w:eastAsia="zh-CN" w:bidi="ar-SA"/>
        </w:rPr>
        <w:t>6.3 技术</w:t>
      </w:r>
      <w:r>
        <w:rPr>
          <w:rFonts w:hint="eastAsia" w:ascii="宋体" w:hAnsi="宋体" w:eastAsia="楷体_GB2312" w:cs="楷体_GB2312"/>
          <w:color w:val="auto"/>
          <w:kern w:val="2"/>
          <w:sz w:val="32"/>
          <w:szCs w:val="32"/>
          <w:lang w:val="en-US" w:eastAsia="zh-CN" w:bidi="ar-SA"/>
        </w:rPr>
        <w:t>保障</w:t>
      </w:r>
      <w:bookmarkEnd w:id="79"/>
      <w:bookmarkEnd w:id="80"/>
    </w:p>
    <w:p w14:paraId="00918B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区城市公共设施事故应急指挥部办公室建立全区供热应急专家顾问库。</w:t>
      </w:r>
    </w:p>
    <w:p w14:paraId="706B92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cs="楷体_GB2312"/>
          <w:color w:val="auto"/>
          <w:kern w:val="2"/>
          <w:sz w:val="32"/>
          <w:szCs w:val="32"/>
          <w:lang w:val="en-US" w:eastAsia="zh-CN" w:bidi="ar-SA"/>
        </w:rPr>
      </w:pPr>
      <w:bookmarkStart w:id="81" w:name="_Toc24928"/>
      <w:bookmarkStart w:id="82" w:name="_Toc16427"/>
      <w:r>
        <w:rPr>
          <w:rFonts w:hint="eastAsia" w:ascii="楷体_GB2312" w:hAnsi="楷体_GB2312" w:eastAsia="楷体_GB2312" w:cs="楷体_GB2312"/>
          <w:color w:val="auto"/>
          <w:kern w:val="2"/>
          <w:sz w:val="32"/>
          <w:szCs w:val="32"/>
          <w:lang w:val="en-US" w:eastAsia="zh-CN" w:bidi="ar-SA"/>
        </w:rPr>
        <w:t>6.4 组</w:t>
      </w:r>
      <w:r>
        <w:rPr>
          <w:rFonts w:hint="eastAsia" w:ascii="宋体" w:hAnsi="宋体" w:eastAsia="楷体_GB2312" w:cs="楷体_GB2312"/>
          <w:color w:val="auto"/>
          <w:kern w:val="2"/>
          <w:sz w:val="32"/>
          <w:szCs w:val="32"/>
          <w:lang w:val="en-US" w:eastAsia="zh-CN" w:bidi="ar-SA"/>
        </w:rPr>
        <w:t>织保障</w:t>
      </w:r>
      <w:bookmarkEnd w:id="81"/>
      <w:bookmarkEnd w:id="82"/>
    </w:p>
    <w:p w14:paraId="4F78C7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属地街镇组织社区（村）、供热单位开展供热安全社会宣传，增强供热公共安全意识。在发生供热突发事件时，属地街镇要承担维护地区社会稳定的责任，组织用户配合供热单位做好应急处置。</w:t>
      </w:r>
    </w:p>
    <w:p w14:paraId="12964C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宋体" w:hAnsi="宋体" w:eastAsia="楷体_GB2312" w:cs="楷体_GB2312"/>
          <w:color w:val="auto"/>
          <w:kern w:val="2"/>
          <w:sz w:val="32"/>
          <w:szCs w:val="32"/>
          <w:lang w:val="en-US" w:eastAsia="zh-CN" w:bidi="ar-SA"/>
        </w:rPr>
      </w:pPr>
      <w:bookmarkStart w:id="83" w:name="_Toc19012"/>
      <w:bookmarkStart w:id="84" w:name="_Toc16145"/>
      <w:r>
        <w:rPr>
          <w:rFonts w:hint="eastAsia" w:ascii="楷体_GB2312" w:hAnsi="楷体_GB2312" w:eastAsia="楷体_GB2312" w:cs="楷体_GB2312"/>
          <w:color w:val="auto"/>
          <w:kern w:val="2"/>
          <w:sz w:val="32"/>
          <w:szCs w:val="32"/>
          <w:lang w:val="en-US" w:eastAsia="zh-CN" w:bidi="ar-SA"/>
        </w:rPr>
        <w:t>6.5 资金</w:t>
      </w:r>
      <w:r>
        <w:rPr>
          <w:rFonts w:hint="eastAsia" w:ascii="宋体" w:hAnsi="宋体" w:eastAsia="楷体_GB2312" w:cs="楷体_GB2312"/>
          <w:color w:val="auto"/>
          <w:kern w:val="2"/>
          <w:sz w:val="32"/>
          <w:szCs w:val="32"/>
          <w:lang w:val="en-US" w:eastAsia="zh-CN" w:bidi="ar-SA"/>
        </w:rPr>
        <w:t>保障</w:t>
      </w:r>
      <w:bookmarkEnd w:id="83"/>
      <w:bookmarkEnd w:id="84"/>
      <w:r>
        <w:rPr>
          <w:rFonts w:hint="eastAsia" w:ascii="宋体" w:hAnsi="宋体" w:eastAsia="楷体_GB2312" w:cs="楷体_GB2312"/>
          <w:color w:val="auto"/>
          <w:kern w:val="2"/>
          <w:sz w:val="32"/>
          <w:szCs w:val="32"/>
          <w:lang w:val="en-US" w:eastAsia="zh-CN" w:bidi="ar-SA"/>
        </w:rPr>
        <w:t xml:space="preserve"> </w:t>
      </w:r>
    </w:p>
    <w:p w14:paraId="4ECB03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（1）应急接管单位为保障基本供热服务所产生的运行费用，由接管单位临时垫付，被接管单位负责足额偿还。</w:t>
      </w:r>
    </w:p>
    <w:p w14:paraId="142EA2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于“无主”“权属不清”的供热设施进行应急抢险抢修，或者市委、市政府、区委、区政府交办的应急抢险抢修，其涉及的施工、监理、设计及配合其他部门临时处置发生的费用，按照“谁组织、谁负担”的原则由市、区政府安排所需资金，具体按照市、区政府制定的应对突发事件专项准备资金管理办法执行。</w:t>
      </w:r>
    </w:p>
    <w:p w14:paraId="22C3B4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（3）区城市管理部门、街镇所需的突发事件预防或应急准备、监测与预警等工作经费列入部门预算，同级财政部门按照政策要求做好保障。</w:t>
      </w:r>
    </w:p>
    <w:p w14:paraId="228A64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（4）供热单位用于处置管理范围内供热突发事件的各项费用，列入本单位成本。</w:t>
      </w:r>
    </w:p>
    <w:p w14:paraId="7D9CC9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highlight w:val="none"/>
          <w:lang w:val="en-US" w:eastAsia="zh-CN"/>
        </w:rPr>
      </w:pPr>
      <w:bookmarkStart w:id="85" w:name="_Toc23935"/>
      <w:bookmarkStart w:id="86" w:name="_Toc26332"/>
      <w:r>
        <w:rPr>
          <w:rFonts w:hint="eastAsia" w:ascii="黑体" w:hAnsi="黑体" w:eastAsia="黑体" w:cs="黑体"/>
          <w:b w:val="0"/>
          <w:bCs w:val="0"/>
          <w:color w:val="auto"/>
          <w:sz w:val="32"/>
          <w:szCs w:val="32"/>
          <w:highlight w:val="none"/>
          <w:lang w:val="en-US" w:eastAsia="zh-CN"/>
        </w:rPr>
        <w:t>7 预案管理</w:t>
      </w:r>
      <w:bookmarkEnd w:id="85"/>
      <w:bookmarkEnd w:id="86"/>
    </w:p>
    <w:p w14:paraId="4F0D501D">
      <w:pPr>
        <w:pStyle w:val="9"/>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宋体" w:hAnsi="宋体" w:eastAsia="楷体_GB2312" w:cs="楷体_GB2312"/>
          <w:color w:val="auto"/>
          <w:sz w:val="32"/>
          <w:szCs w:val="32"/>
          <w:lang w:val="en-US" w:eastAsia="zh-CN"/>
        </w:rPr>
      </w:pPr>
      <w:bookmarkStart w:id="87" w:name="_Toc17033"/>
      <w:bookmarkStart w:id="88" w:name="_Toc23860"/>
      <w:r>
        <w:rPr>
          <w:rFonts w:hint="eastAsia" w:ascii="楷体_GB2312" w:hAnsi="楷体_GB2312" w:eastAsia="楷体_GB2312" w:cs="楷体_GB2312"/>
          <w:color w:val="auto"/>
          <w:sz w:val="32"/>
          <w:szCs w:val="32"/>
          <w:lang w:val="en-US" w:eastAsia="zh-CN"/>
        </w:rPr>
        <w:t>7.1 预</w:t>
      </w:r>
      <w:r>
        <w:rPr>
          <w:rFonts w:hint="eastAsia" w:ascii="宋体" w:hAnsi="宋体" w:eastAsia="楷体_GB2312" w:cs="楷体_GB2312"/>
          <w:color w:val="auto"/>
          <w:sz w:val="32"/>
          <w:szCs w:val="32"/>
          <w:lang w:val="en-US" w:eastAsia="zh-CN"/>
        </w:rPr>
        <w:t>案制定</w:t>
      </w:r>
      <w:bookmarkEnd w:id="87"/>
      <w:bookmarkEnd w:id="88"/>
    </w:p>
    <w:p w14:paraId="78A759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本预案由丰台区政府负责制定，区城市公共设施事故应急指挥部办公室负责解释。</w:t>
      </w:r>
    </w:p>
    <w:p w14:paraId="3DD6BCD7">
      <w:pPr>
        <w:pStyle w:val="9"/>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default" w:ascii="仿宋_GB2312" w:hAnsi="仿宋_GB2312" w:eastAsia="仿宋_GB2312" w:cs="仿宋_GB2312"/>
          <w:color w:val="auto"/>
          <w:kern w:val="2"/>
          <w:sz w:val="32"/>
          <w:szCs w:val="32"/>
          <w:lang w:val="en-US" w:eastAsia="zh-CN" w:bidi="ar-SA"/>
        </w:rPr>
      </w:pPr>
      <w:bookmarkStart w:id="89" w:name="_Toc24045"/>
      <w:bookmarkStart w:id="90" w:name="_Toc24434"/>
      <w:r>
        <w:rPr>
          <w:rFonts w:hint="eastAsia" w:ascii="仿宋_GB2312" w:hAnsi="仿宋_GB2312" w:eastAsia="仿宋_GB2312" w:cs="仿宋_GB2312"/>
          <w:color w:val="auto"/>
          <w:kern w:val="2"/>
          <w:sz w:val="32"/>
          <w:szCs w:val="32"/>
          <w:lang w:val="en-US" w:eastAsia="zh-CN" w:bidi="ar-SA"/>
        </w:rPr>
        <w:t>根据本预案，丰台区各相关部门、属地应制定相应的措施，各供热单位应制定各自的应急预案。</w:t>
      </w:r>
      <w:bookmarkEnd w:id="89"/>
    </w:p>
    <w:p w14:paraId="339D1938">
      <w:pPr>
        <w:pStyle w:val="9"/>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宋体" w:hAnsi="宋体" w:eastAsia="楷体_GB2312" w:cs="楷体_GB2312"/>
          <w:color w:val="auto"/>
          <w:sz w:val="32"/>
          <w:szCs w:val="32"/>
          <w:lang w:val="en-US" w:eastAsia="zh-CN"/>
        </w:rPr>
      </w:pPr>
      <w:bookmarkStart w:id="91" w:name="_Toc30761"/>
      <w:r>
        <w:rPr>
          <w:rFonts w:hint="eastAsia" w:ascii="楷体_GB2312" w:hAnsi="楷体_GB2312" w:eastAsia="楷体_GB2312" w:cs="楷体_GB2312"/>
          <w:color w:val="auto"/>
          <w:sz w:val="32"/>
          <w:szCs w:val="32"/>
          <w:lang w:val="en-US" w:eastAsia="zh-CN"/>
        </w:rPr>
        <w:t>7.2 预案</w:t>
      </w:r>
      <w:r>
        <w:rPr>
          <w:rFonts w:hint="eastAsia" w:ascii="宋体" w:hAnsi="宋体" w:eastAsia="楷体_GB2312" w:cs="楷体_GB2312"/>
          <w:color w:val="auto"/>
          <w:sz w:val="32"/>
          <w:szCs w:val="32"/>
          <w:lang w:val="en-US" w:eastAsia="zh-CN"/>
        </w:rPr>
        <w:t>修订</w:t>
      </w:r>
      <w:bookmarkEnd w:id="90"/>
      <w:bookmarkEnd w:id="91"/>
    </w:p>
    <w:p w14:paraId="07E8E7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当相关法律法规制定或修订，应急指挥机构及其职责发生重大调整，重要应急资源发生变化，或者应急处置和各类应急演练中发现问题需要作出重大调整时，要适时对本预案进行修订。</w:t>
      </w:r>
    </w:p>
    <w:p w14:paraId="0C499D29">
      <w:pPr>
        <w:pStyle w:val="9"/>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宋体" w:hAnsi="宋体" w:eastAsia="楷体_GB2312" w:cs="楷体_GB2312"/>
          <w:color w:val="auto"/>
          <w:sz w:val="32"/>
          <w:szCs w:val="32"/>
          <w:lang w:val="en-US" w:eastAsia="zh-CN"/>
        </w:rPr>
      </w:pPr>
      <w:bookmarkStart w:id="92" w:name="_Toc23960"/>
      <w:bookmarkStart w:id="93" w:name="_Toc16490"/>
      <w:r>
        <w:rPr>
          <w:rFonts w:hint="eastAsia" w:ascii="楷体_GB2312" w:hAnsi="楷体_GB2312" w:eastAsia="楷体_GB2312" w:cs="楷体_GB2312"/>
          <w:color w:val="auto"/>
          <w:sz w:val="32"/>
          <w:szCs w:val="32"/>
          <w:lang w:val="en-US" w:eastAsia="zh-CN"/>
        </w:rPr>
        <w:t>7.3 预</w:t>
      </w:r>
      <w:r>
        <w:rPr>
          <w:rFonts w:hint="eastAsia" w:ascii="宋体" w:hAnsi="宋体" w:eastAsia="楷体_GB2312" w:cs="楷体_GB2312"/>
          <w:color w:val="auto"/>
          <w:sz w:val="32"/>
          <w:szCs w:val="32"/>
          <w:lang w:val="en-US" w:eastAsia="zh-CN"/>
        </w:rPr>
        <w:t>案备案</w:t>
      </w:r>
      <w:bookmarkEnd w:id="92"/>
      <w:bookmarkEnd w:id="93"/>
    </w:p>
    <w:p w14:paraId="1E4016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经丰台区政府审议通过后，区相关部门依据本预案和各自职责制定配套预案或措施报区城市公共设施事故应急指挥部办公室备案，报市城市管理委备案。供热单位应急预案应根据相关规定报送区城市管理部门备案审查。</w:t>
      </w:r>
    </w:p>
    <w:p w14:paraId="0AAEE3DE">
      <w:pPr>
        <w:pStyle w:val="9"/>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宋体" w:hAnsi="宋体" w:eastAsia="楷体_GB2312" w:cs="楷体_GB2312"/>
          <w:color w:val="auto"/>
          <w:sz w:val="32"/>
          <w:szCs w:val="32"/>
          <w:lang w:val="en-US" w:eastAsia="zh-CN"/>
        </w:rPr>
      </w:pPr>
      <w:bookmarkStart w:id="94" w:name="_Toc30326"/>
      <w:bookmarkStart w:id="95" w:name="_Toc20026"/>
      <w:r>
        <w:rPr>
          <w:rFonts w:hint="eastAsia" w:ascii="楷体_GB2312" w:hAnsi="楷体_GB2312" w:eastAsia="楷体_GB2312" w:cs="楷体_GB2312"/>
          <w:color w:val="auto"/>
          <w:sz w:val="32"/>
          <w:szCs w:val="32"/>
          <w:lang w:val="en-US" w:eastAsia="zh-CN"/>
        </w:rPr>
        <w:t>7.4 预</w:t>
      </w:r>
      <w:r>
        <w:rPr>
          <w:rFonts w:hint="eastAsia" w:ascii="宋体" w:hAnsi="宋体" w:eastAsia="楷体_GB2312" w:cs="楷体_GB2312"/>
          <w:color w:val="auto"/>
          <w:sz w:val="32"/>
          <w:szCs w:val="32"/>
          <w:lang w:val="en-US" w:eastAsia="zh-CN"/>
        </w:rPr>
        <w:t>案宣传、培训和演练</w:t>
      </w:r>
      <w:bookmarkEnd w:id="94"/>
      <w:bookmarkEnd w:id="95"/>
    </w:p>
    <w:p w14:paraId="5F51CC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区城市公共设施事故应急指挥部办公室、区相关部门、各属地街镇按相关规定做好供热突发事件应急预案的宣传、培训和演练工作。</w:t>
      </w:r>
    </w:p>
    <w:p w14:paraId="0D2D8ADA">
      <w:pPr>
        <w:pStyle w:val="9"/>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宋体" w:hAnsi="宋体" w:eastAsia="楷体_GB2312" w:cs="楷体_GB2312"/>
          <w:color w:val="auto"/>
          <w:sz w:val="32"/>
          <w:szCs w:val="32"/>
          <w:lang w:val="en-US" w:eastAsia="zh-CN"/>
        </w:rPr>
      </w:pPr>
      <w:bookmarkStart w:id="96" w:name="_Toc11968"/>
      <w:bookmarkStart w:id="97" w:name="_Toc19481"/>
      <w:r>
        <w:rPr>
          <w:rFonts w:hint="eastAsia" w:ascii="楷体_GB2312" w:hAnsi="楷体_GB2312" w:eastAsia="楷体_GB2312" w:cs="楷体_GB2312"/>
          <w:color w:val="auto"/>
          <w:sz w:val="32"/>
          <w:szCs w:val="32"/>
          <w:lang w:val="en-US" w:eastAsia="zh-CN"/>
        </w:rPr>
        <w:t>7.5 预</w:t>
      </w:r>
      <w:r>
        <w:rPr>
          <w:rFonts w:hint="eastAsia" w:ascii="宋体" w:hAnsi="宋体" w:eastAsia="楷体_GB2312" w:cs="楷体_GB2312"/>
          <w:color w:val="auto"/>
          <w:sz w:val="32"/>
          <w:szCs w:val="32"/>
          <w:lang w:val="en-US" w:eastAsia="zh-CN"/>
        </w:rPr>
        <w:t>案实施</w:t>
      </w:r>
      <w:bookmarkEnd w:id="96"/>
      <w:bookmarkEnd w:id="97"/>
    </w:p>
    <w:p w14:paraId="4E589D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本预案自印发之日起实施。</w:t>
      </w:r>
    </w:p>
    <w:p w14:paraId="4CAFD2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highlight w:val="none"/>
          <w:lang w:val="en-US" w:eastAsia="zh-CN"/>
        </w:rPr>
      </w:pPr>
      <w:bookmarkStart w:id="98" w:name="_Toc7144"/>
      <w:bookmarkStart w:id="99" w:name="_Toc30271"/>
      <w:r>
        <w:rPr>
          <w:rFonts w:hint="eastAsia" w:ascii="黑体" w:hAnsi="黑体" w:eastAsia="黑体" w:cs="黑体"/>
          <w:b w:val="0"/>
          <w:bCs w:val="0"/>
          <w:color w:val="auto"/>
          <w:sz w:val="32"/>
          <w:szCs w:val="32"/>
          <w:highlight w:val="none"/>
          <w:lang w:val="en-US" w:eastAsia="zh-CN"/>
        </w:rPr>
        <w:t>8 附件</w:t>
      </w:r>
      <w:bookmarkEnd w:id="98"/>
      <w:bookmarkEnd w:id="99"/>
    </w:p>
    <w:p w14:paraId="58904B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1.丰台区供热突发事件应急预案体系框架图</w:t>
      </w:r>
    </w:p>
    <w:p w14:paraId="043820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2.丰台区供热突发事件分级标准</w:t>
      </w:r>
    </w:p>
    <w:p w14:paraId="2EF22E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3.现场指挥部组成</w:t>
      </w:r>
    </w:p>
    <w:p w14:paraId="015580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4.成员单位职责及指挥通讯录</w:t>
      </w:r>
    </w:p>
    <w:p w14:paraId="09C487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5.响应分级及其组织指挥主体</w:t>
      </w:r>
    </w:p>
    <w:p w14:paraId="6175A6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6.丰台区供热突发事件预警响应示意图</w:t>
      </w:r>
    </w:p>
    <w:p w14:paraId="543A3C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7.丰台区供热突发事件舆情引导及信息报送流程</w:t>
      </w:r>
    </w:p>
    <w:p w14:paraId="27E50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8.全区应急队伍点位及应急队伍信息表</w:t>
      </w:r>
    </w:p>
    <w:p w14:paraId="2074A1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9.区域集中供热设备设施故障导致停热的处置措施</w:t>
      </w:r>
    </w:p>
    <w:p w14:paraId="73F3C4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10.城市热网设备设施故障导致停热的处置措施</w:t>
      </w:r>
    </w:p>
    <w:p w14:paraId="64411E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11.供热管线泄漏抢险现场管理措施</w:t>
      </w:r>
    </w:p>
    <w:p w14:paraId="69AEA5A2">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16219431">
      <w:pPr>
        <w:spacing w:line="440" w:lineRule="exact"/>
        <w:outlineLvl w:val="1"/>
        <w:rPr>
          <w:rFonts w:hint="eastAsia" w:ascii="黑体" w:eastAsia="黑体"/>
          <w:color w:val="auto"/>
          <w:sz w:val="32"/>
          <w:szCs w:val="32"/>
          <w:lang w:val="en-US" w:eastAsia="zh-CN"/>
        </w:rPr>
      </w:pPr>
      <w:bookmarkStart w:id="100" w:name="_Toc4031"/>
      <w:bookmarkStart w:id="101" w:name="_Toc26116"/>
      <w:bookmarkStart w:id="102" w:name="_Toc726639853"/>
      <w:bookmarkStart w:id="103" w:name="_Toc112035632"/>
      <w:bookmarkStart w:id="104" w:name="_Toc2019964903"/>
      <w:bookmarkStart w:id="105" w:name="_Toc15243"/>
      <w:r>
        <w:rPr>
          <w:rFonts w:hint="eastAsia" w:ascii="黑体" w:eastAsia="黑体"/>
          <w:color w:val="auto"/>
          <w:sz w:val="32"/>
          <w:szCs w:val="32"/>
          <w:lang w:val="en-US" w:eastAsia="zh-CN"/>
        </w:rPr>
        <w:t>附件1</w:t>
      </w:r>
      <w:bookmarkEnd w:id="100"/>
      <w:bookmarkEnd w:id="101"/>
      <w:bookmarkEnd w:id="102"/>
      <w:bookmarkEnd w:id="103"/>
      <w:bookmarkEnd w:id="104"/>
      <w:bookmarkEnd w:id="105"/>
      <w:bookmarkStart w:id="106" w:name="_Toc9098"/>
      <w:bookmarkStart w:id="107" w:name="_Toc5034"/>
      <w:bookmarkStart w:id="108" w:name="_Toc1891"/>
      <w:bookmarkStart w:id="109" w:name="_Toc2493"/>
      <w:bookmarkStart w:id="110" w:name="_Toc9568"/>
      <w:bookmarkStart w:id="111" w:name="_Toc23194"/>
      <w:r>
        <w:rPr>
          <w:rFonts w:hint="eastAsia" w:ascii="黑体" w:eastAsia="黑体"/>
          <w:color w:val="auto"/>
          <w:sz w:val="32"/>
          <w:szCs w:val="32"/>
          <w:lang w:val="en-US" w:eastAsia="zh-CN"/>
        </w:rPr>
        <w:t xml:space="preserve"> </w:t>
      </w:r>
    </w:p>
    <w:p w14:paraId="4D19E781">
      <w:pPr>
        <w:spacing w:line="440" w:lineRule="exact"/>
        <w:outlineLvl w:val="9"/>
        <w:rPr>
          <w:rFonts w:hint="eastAsia" w:ascii="黑体" w:eastAsia="黑体"/>
          <w:color w:val="auto"/>
          <w:sz w:val="32"/>
          <w:szCs w:val="32"/>
          <w:lang w:val="en-US" w:eastAsia="zh-CN"/>
        </w:rPr>
      </w:pPr>
    </w:p>
    <w:p w14:paraId="61561B2E">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bookmarkStart w:id="112" w:name="_Toc12727"/>
      <w:bookmarkStart w:id="113" w:name="_Toc60143387"/>
      <w:bookmarkStart w:id="114" w:name="_Toc24610"/>
      <w:bookmarkStart w:id="115" w:name="_Toc6145"/>
      <w:bookmarkStart w:id="116" w:name="_Toc586404335"/>
      <w:bookmarkStart w:id="117" w:name="_Toc777087425"/>
      <w:r>
        <w:rPr>
          <w:rFonts w:hint="eastAsia" w:ascii="方正小标宋_GBK" w:hAnsi="方正小标宋_GBK" w:eastAsia="方正小标宋_GBK" w:cs="方正小标宋_GBK"/>
          <w:color w:val="auto"/>
          <w:sz w:val="44"/>
          <w:szCs w:val="44"/>
          <w:lang w:val="en-US" w:eastAsia="zh-CN"/>
        </w:rPr>
        <w:t>丰台区供热突发事件应急预案体系框架图</w:t>
      </w:r>
      <w:bookmarkEnd w:id="106"/>
      <w:bookmarkEnd w:id="107"/>
      <w:bookmarkEnd w:id="108"/>
      <w:bookmarkEnd w:id="109"/>
      <w:bookmarkEnd w:id="110"/>
      <w:bookmarkEnd w:id="111"/>
      <w:bookmarkEnd w:id="112"/>
      <w:bookmarkEnd w:id="113"/>
      <w:bookmarkEnd w:id="114"/>
      <w:bookmarkEnd w:id="115"/>
      <w:bookmarkEnd w:id="116"/>
      <w:bookmarkEnd w:id="117"/>
    </w:p>
    <w:p w14:paraId="03D00F5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sz w:val="32"/>
          <w:szCs w:val="32"/>
          <w:lang w:val="en-US" w:eastAsia="zh-CN"/>
        </w:rPr>
      </w:pPr>
    </w:p>
    <w:p w14:paraId="1741041E">
      <w:pPr>
        <w:rPr>
          <w:rFonts w:hint="eastAsia" w:ascii="方正小标宋简体" w:hAnsi="方正小标宋简体" w:eastAsia="方正小标宋简体" w:cs="方正小标宋简体"/>
          <w:color w:val="auto"/>
          <w:sz w:val="32"/>
          <w:szCs w:val="32"/>
          <w:lang w:val="en-US" w:eastAsia="zh-CN"/>
        </w:rPr>
      </w:pPr>
      <w:r>
        <w:rPr>
          <w:color w:val="auto"/>
        </w:rPr>
        <mc:AlternateContent>
          <mc:Choice Requires="wps">
            <w:drawing>
              <wp:anchor distT="0" distB="0" distL="0" distR="0" simplePos="0" relativeHeight="251660288" behindDoc="0" locked="0" layoutInCell="1" allowOverlap="1">
                <wp:simplePos x="0" y="0"/>
                <wp:positionH relativeFrom="column">
                  <wp:posOffset>2609215</wp:posOffset>
                </wp:positionH>
                <wp:positionV relativeFrom="paragraph">
                  <wp:posOffset>1030605</wp:posOffset>
                </wp:positionV>
                <wp:extent cx="1918335" cy="859790"/>
                <wp:effectExtent l="2540" t="5715" r="3175" b="10795"/>
                <wp:wrapNone/>
                <wp:docPr id="1031" name="直接连接符 7"/>
                <wp:cNvGraphicFramePr/>
                <a:graphic xmlns:a="http://schemas.openxmlformats.org/drawingml/2006/main">
                  <a:graphicData uri="http://schemas.microsoft.com/office/word/2010/wordprocessingShape">
                    <wps:wsp>
                      <wps:cNvCnPr>
                        <a:stCxn id="1026" idx="2"/>
                      </wps:cNvCnPr>
                      <wps:spPr>
                        <a:xfrm>
                          <a:off x="0" y="0"/>
                          <a:ext cx="1918335" cy="859790"/>
                        </a:xfrm>
                        <a:prstGeom prst="line">
                          <a:avLst/>
                        </a:prstGeom>
                        <a:ln w="12700" cap="flat" cmpd="sng">
                          <a:solidFill>
                            <a:srgbClr val="5B9BD5"/>
                          </a:solidFill>
                          <a:prstDash val="solid"/>
                          <a:miter/>
                        </a:ln>
                      </wps:spPr>
                      <wps:bodyPr/>
                    </wps:wsp>
                  </a:graphicData>
                </a:graphic>
              </wp:anchor>
            </w:drawing>
          </mc:Choice>
          <mc:Fallback>
            <w:pict>
              <v:line id="直接连接符 7" o:spid="_x0000_s1026" o:spt="20" style="position:absolute;left:0pt;margin-left:205.45pt;margin-top:81.15pt;height:67.7pt;width:151.05pt;z-index:251660288;mso-width-relative:page;mso-height-relative:page;" filled="f" stroked="t" coordsize="21600,21600" o:gfxdata="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vo8w1wAAAAsBAAAPAAAAAAAAAAEAIAAAACIAAABkcnMvZG93bnJldi54bWxQSwECFAAU&#10;AAAACACHTuJAglnr4/IBAADAAwAADgAAAAAAAAABACAAAAAmAQAAZHJzL2Uyb0RvYy54bWxQSwUG&#10;AAAAAAYABgBZAQAAigUAAAAA&#10;">
                <v:fill on="f" focussize="0,0"/>
                <v:stroke weight="1pt" color="#5B9BD5" joinstyle="miter"/>
                <v:imagedata o:title=""/>
                <o:lock v:ext="edit" aspectratio="f"/>
              </v:line>
            </w:pict>
          </mc:Fallback>
        </mc:AlternateContent>
      </w:r>
      <w:r>
        <w:rPr>
          <w:color w:val="auto"/>
        </w:rPr>
        <mc:AlternateContent>
          <mc:Choice Requires="wps">
            <w:drawing>
              <wp:anchor distT="0" distB="0" distL="0" distR="0" simplePos="0" relativeHeight="251660288" behindDoc="0" locked="0" layoutInCell="1" allowOverlap="1">
                <wp:simplePos x="0" y="0"/>
                <wp:positionH relativeFrom="column">
                  <wp:posOffset>2850515</wp:posOffset>
                </wp:positionH>
                <wp:positionV relativeFrom="paragraph">
                  <wp:posOffset>1890395</wp:posOffset>
                </wp:positionV>
                <wp:extent cx="2762885" cy="513080"/>
                <wp:effectExtent l="9525" t="9525" r="18415" b="10795"/>
                <wp:wrapNone/>
                <wp:docPr id="1029" name="矩形 10"/>
                <wp:cNvGraphicFramePr/>
                <a:graphic xmlns:a="http://schemas.openxmlformats.org/drawingml/2006/main">
                  <a:graphicData uri="http://schemas.microsoft.com/office/word/2010/wordprocessingShape">
                    <wps:wsp>
                      <wps:cNvSpPr/>
                      <wps:spPr>
                        <a:xfrm>
                          <a:off x="0" y="0"/>
                          <a:ext cx="2762885" cy="513080"/>
                        </a:xfrm>
                        <a:prstGeom prst="rect">
                          <a:avLst/>
                        </a:prstGeom>
                        <a:ln w="19050" cap="flat" cmpd="sng">
                          <a:solidFill>
                            <a:srgbClr val="5B9BD5"/>
                          </a:solidFill>
                          <a:prstDash val="solid"/>
                          <a:miter/>
                        </a:ln>
                      </wps:spPr>
                      <wps:txbx>
                        <w:txbxContent>
                          <w:p w14:paraId="3C8BFBE9">
                            <w:pPr>
                              <w:pStyle w:val="20"/>
                              <w:kinsoku/>
                              <w:spacing w:before="0" w:after="0" w:line="240" w:lineRule="auto"/>
                              <w:ind w:left="0" w:firstLine="0"/>
                              <w:jc w:val="center"/>
                              <w:textAlignment w:val="baseline"/>
                              <w:rPr>
                                <w:rFonts w:hint="eastAsia" w:eastAsia="宋体"/>
                                <w:lang w:eastAsia="zh-CN"/>
                              </w:rPr>
                            </w:pPr>
                            <w:r>
                              <w:rPr>
                                <w:rFonts w:hint="eastAsia" w:ascii="仿宋_GB2312" w:hAnsi="仿宋_GB2312" w:eastAsia="仿宋_GB2312" w:cs="仿宋_GB2312"/>
                                <w:color w:val="000000"/>
                                <w:kern w:val="24"/>
                                <w:sz w:val="28"/>
                                <w:szCs w:val="28"/>
                              </w:rPr>
                              <w:t>丰台区</w:t>
                            </w:r>
                            <w:r>
                              <w:rPr>
                                <w:rFonts w:hint="eastAsia" w:ascii="仿宋_GB2312" w:hAnsi="仿宋_GB2312" w:eastAsia="仿宋_GB2312" w:cs="仿宋_GB2312"/>
                                <w:color w:val="000000"/>
                                <w:kern w:val="24"/>
                                <w:sz w:val="28"/>
                                <w:szCs w:val="28"/>
                                <w:lang w:val="en-US" w:eastAsia="zh-CN"/>
                              </w:rPr>
                              <w:t>相关部门、属地</w:t>
                            </w:r>
                            <w:r>
                              <w:rPr>
                                <w:rFonts w:hint="eastAsia" w:ascii="仿宋_GB2312" w:hAnsi="仿宋_GB2312" w:eastAsia="仿宋_GB2312" w:cs="仿宋_GB2312"/>
                                <w:color w:val="000000"/>
                                <w:kern w:val="24"/>
                                <w:sz w:val="28"/>
                                <w:szCs w:val="28"/>
                              </w:rPr>
                              <w:t>应急</w:t>
                            </w:r>
                            <w:r>
                              <w:rPr>
                                <w:rFonts w:hint="eastAsia" w:ascii="仿宋_GB2312" w:hAnsi="仿宋_GB2312" w:eastAsia="仿宋_GB2312" w:cs="仿宋_GB2312"/>
                                <w:color w:val="000000"/>
                                <w:kern w:val="24"/>
                                <w:sz w:val="28"/>
                                <w:szCs w:val="28"/>
                                <w:lang w:val="en-US" w:eastAsia="zh-CN"/>
                              </w:rPr>
                              <w:t>措施</w:t>
                            </w:r>
                          </w:p>
                        </w:txbxContent>
                      </wps:txbx>
                      <wps:bodyPr anchor="ctr"/>
                    </wps:wsp>
                  </a:graphicData>
                </a:graphic>
              </wp:anchor>
            </w:drawing>
          </mc:Choice>
          <mc:Fallback>
            <w:pict>
              <v:rect id="矩形 10" o:spid="_x0000_s1026" o:spt="1" style="position:absolute;left:0pt;margin-left:224.45pt;margin-top:148.85pt;height:40.4pt;width:217.55pt;z-index:251660288;v-text-anchor:middle;mso-width-relative:page;mso-height-relative:page;" filled="f" stroked="t" coordsize="21600,21600" o:gfxdata="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F2pQ/XAAAACwEAAA8A&#10;AAAAAAAAAQAgAAAAIgAAAGRycy9kb3ducmV2LnhtbFBLAQIUABQAAAAIAIdO4kD5WfPc3wEAAKcD&#10;AAAOAAAAAAAAAAEAIAAAACYBAABkcnMvZTJvRG9jLnhtbFBLBQYAAAAABgAGAFkBAAB3BQAAAAA=&#10;">
                <v:fill on="f" focussize="0,0"/>
                <v:stroke weight="1.5pt" color="#5B9BD5" joinstyle="miter"/>
                <v:imagedata o:title=""/>
                <o:lock v:ext="edit" aspectratio="f"/>
                <v:textbox>
                  <w:txbxContent>
                    <w:p w14:paraId="3C8BFBE9">
                      <w:pPr>
                        <w:pStyle w:val="20"/>
                        <w:kinsoku/>
                        <w:spacing w:before="0" w:after="0" w:line="240" w:lineRule="auto"/>
                        <w:ind w:left="0" w:firstLine="0"/>
                        <w:jc w:val="center"/>
                        <w:textAlignment w:val="baseline"/>
                        <w:rPr>
                          <w:rFonts w:hint="eastAsia" w:eastAsia="宋体"/>
                          <w:lang w:eastAsia="zh-CN"/>
                        </w:rPr>
                      </w:pPr>
                      <w:r>
                        <w:rPr>
                          <w:rFonts w:hint="eastAsia" w:ascii="仿宋_GB2312" w:hAnsi="仿宋_GB2312" w:eastAsia="仿宋_GB2312" w:cs="仿宋_GB2312"/>
                          <w:color w:val="000000"/>
                          <w:kern w:val="24"/>
                          <w:sz w:val="28"/>
                          <w:szCs w:val="28"/>
                        </w:rPr>
                        <w:t>丰台区</w:t>
                      </w:r>
                      <w:r>
                        <w:rPr>
                          <w:rFonts w:hint="eastAsia" w:ascii="仿宋_GB2312" w:hAnsi="仿宋_GB2312" w:eastAsia="仿宋_GB2312" w:cs="仿宋_GB2312"/>
                          <w:color w:val="000000"/>
                          <w:kern w:val="24"/>
                          <w:sz w:val="28"/>
                          <w:szCs w:val="28"/>
                          <w:lang w:val="en-US" w:eastAsia="zh-CN"/>
                        </w:rPr>
                        <w:t>相关部门、属地</w:t>
                      </w:r>
                      <w:r>
                        <w:rPr>
                          <w:rFonts w:hint="eastAsia" w:ascii="仿宋_GB2312" w:hAnsi="仿宋_GB2312" w:eastAsia="仿宋_GB2312" w:cs="仿宋_GB2312"/>
                          <w:color w:val="000000"/>
                          <w:kern w:val="24"/>
                          <w:sz w:val="28"/>
                          <w:szCs w:val="28"/>
                        </w:rPr>
                        <w:t>应急</w:t>
                      </w:r>
                      <w:r>
                        <w:rPr>
                          <w:rFonts w:hint="eastAsia" w:ascii="仿宋_GB2312" w:hAnsi="仿宋_GB2312" w:eastAsia="仿宋_GB2312" w:cs="仿宋_GB2312"/>
                          <w:color w:val="000000"/>
                          <w:kern w:val="24"/>
                          <w:sz w:val="28"/>
                          <w:szCs w:val="28"/>
                          <w:lang w:val="en-US" w:eastAsia="zh-CN"/>
                        </w:rPr>
                        <w:t>措施</w:t>
                      </w:r>
                    </w:p>
                  </w:txbxContent>
                </v:textbox>
              </v:rect>
            </w:pict>
          </mc:Fallback>
        </mc:AlternateContent>
      </w:r>
      <w:r>
        <w:rPr>
          <w:color w:val="auto"/>
        </w:rPr>
        <mc:AlternateContent>
          <mc:Choice Requires="wps">
            <w:drawing>
              <wp:anchor distT="0" distB="0" distL="0" distR="0" simplePos="0" relativeHeight="251660288" behindDoc="0" locked="0" layoutInCell="1" allowOverlap="1">
                <wp:simplePos x="0" y="0"/>
                <wp:positionH relativeFrom="column">
                  <wp:posOffset>-547370</wp:posOffset>
                </wp:positionH>
                <wp:positionV relativeFrom="paragraph">
                  <wp:posOffset>1665605</wp:posOffset>
                </wp:positionV>
                <wp:extent cx="2055495" cy="832485"/>
                <wp:effectExtent l="9525" t="9525" r="11430" b="15240"/>
                <wp:wrapNone/>
                <wp:docPr id="1027" name="矩形 9"/>
                <wp:cNvGraphicFramePr/>
                <a:graphic xmlns:a="http://schemas.openxmlformats.org/drawingml/2006/main">
                  <a:graphicData uri="http://schemas.microsoft.com/office/word/2010/wordprocessingShape">
                    <wps:wsp>
                      <wps:cNvSpPr/>
                      <wps:spPr>
                        <a:xfrm>
                          <a:off x="0" y="0"/>
                          <a:ext cx="2055495" cy="832484"/>
                        </a:xfrm>
                        <a:prstGeom prst="rect">
                          <a:avLst/>
                        </a:prstGeom>
                        <a:ln w="19050" cap="flat" cmpd="sng">
                          <a:solidFill>
                            <a:srgbClr val="5B9BD5"/>
                          </a:solidFill>
                          <a:prstDash val="solid"/>
                          <a:miter/>
                        </a:ln>
                      </wps:spPr>
                      <wps:txbx>
                        <w:txbxContent>
                          <w:p w14:paraId="268F625F">
                            <w:pPr>
                              <w:pStyle w:val="20"/>
                              <w:kinsoku/>
                              <w:spacing w:before="0" w:after="0" w:line="240" w:lineRule="auto"/>
                              <w:ind w:lef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kern w:val="24"/>
                                <w:sz w:val="28"/>
                                <w:szCs w:val="28"/>
                              </w:rPr>
                              <w:t>丰台区供热单位供热突发事件应急预案</w:t>
                            </w:r>
                          </w:p>
                        </w:txbxContent>
                      </wps:txbx>
                      <wps:bodyPr anchor="ctr"/>
                    </wps:wsp>
                  </a:graphicData>
                </a:graphic>
              </wp:anchor>
            </w:drawing>
          </mc:Choice>
          <mc:Fallback>
            <w:pict>
              <v:rect id="矩形 9" o:spid="_x0000_s1026" o:spt="1" style="position:absolute;left:0pt;margin-left:-43.1pt;margin-top:131.15pt;height:65.55pt;width:161.85pt;z-index:251660288;v-text-anchor:middle;mso-width-relative:page;mso-height-relative:page;" filled="f" stroked="t" coordsize="21600,21600" o:gfxdata="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8FJ8dYAAAALAQAADwAA&#10;AAAAAAABACAAAAAiAAAAZHJzL2Rvd25yZXYueG1sUEsBAhQAFAAAAAgAh07iQH+RifnfAQAApgMA&#10;AA4AAAAAAAAAAQAgAAAAJQEAAGRycy9lMm9Eb2MueG1sUEsFBgAAAAAGAAYAWQEAAHYFAAAAAA==&#10;">
                <v:fill on="f" focussize="0,0"/>
                <v:stroke weight="1.5pt" color="#5B9BD5" joinstyle="miter"/>
                <v:imagedata o:title=""/>
                <o:lock v:ext="edit" aspectratio="f"/>
                <v:textbox>
                  <w:txbxContent>
                    <w:p w14:paraId="268F625F">
                      <w:pPr>
                        <w:pStyle w:val="20"/>
                        <w:kinsoku/>
                        <w:spacing w:before="0" w:after="0" w:line="240" w:lineRule="auto"/>
                        <w:ind w:lef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kern w:val="24"/>
                          <w:sz w:val="28"/>
                          <w:szCs w:val="28"/>
                        </w:rPr>
                        <w:t>丰台区供热单位供热突发事件应急预案</w:t>
                      </w:r>
                    </w:p>
                  </w:txbxContent>
                </v:textbox>
              </v:rect>
            </w:pict>
          </mc:Fallback>
        </mc:AlternateContent>
      </w:r>
      <w:r>
        <w:rPr>
          <w:color w:val="auto"/>
        </w:rPr>
        <mc:AlternateContent>
          <mc:Choice Requires="wps">
            <w:drawing>
              <wp:anchor distT="0" distB="0" distL="0" distR="0" simplePos="0" relativeHeight="251660288" behindDoc="0" locked="0" layoutInCell="1" allowOverlap="1">
                <wp:simplePos x="0" y="0"/>
                <wp:positionH relativeFrom="column">
                  <wp:posOffset>480695</wp:posOffset>
                </wp:positionH>
                <wp:positionV relativeFrom="paragraph">
                  <wp:posOffset>1030605</wp:posOffset>
                </wp:positionV>
                <wp:extent cx="2128520" cy="635000"/>
                <wp:effectExtent l="1905" t="6350" r="3175" b="6350"/>
                <wp:wrapNone/>
                <wp:docPr id="1032" name="直接连接符 11"/>
                <wp:cNvGraphicFramePr/>
                <a:graphic xmlns:a="http://schemas.openxmlformats.org/drawingml/2006/main">
                  <a:graphicData uri="http://schemas.microsoft.com/office/word/2010/wordprocessingShape">
                    <wps:wsp>
                      <wps:cNvCnPr>
                        <a:stCxn id="1026" idx="2"/>
                        <a:endCxn id="1027" idx="0"/>
                      </wps:cNvCnPr>
                      <wps:spPr>
                        <a:xfrm flipH="1">
                          <a:off x="0" y="0"/>
                          <a:ext cx="2128520" cy="635000"/>
                        </a:xfrm>
                        <a:prstGeom prst="line">
                          <a:avLst/>
                        </a:prstGeom>
                        <a:ln w="12700" cap="flat" cmpd="sng">
                          <a:solidFill>
                            <a:srgbClr val="5B9BD5"/>
                          </a:solidFill>
                          <a:prstDash val="solid"/>
                          <a:miter/>
                        </a:ln>
                      </wps:spPr>
                      <wps:bodyPr/>
                    </wps:wsp>
                  </a:graphicData>
                </a:graphic>
              </wp:anchor>
            </w:drawing>
          </mc:Choice>
          <mc:Fallback>
            <w:pict>
              <v:line id="直接连接符 11" o:spid="_x0000_s1026" o:spt="20" style="position:absolute;left:0pt;flip:x;margin-left:37.85pt;margin-top:81.15pt;height:50pt;width:167.6pt;z-index:251660288;mso-width-relative:page;mso-height-relative:page;" filled="f" stroked="t" coordsize="21600,21600" o:gfxdata="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nVdNUAAAAKAQAADwAAAAAAAAABACAAAAAiAAAAZHJzL2Rvd25yZXYu&#10;eG1sUEsBAhQAFAAAAAgAh07iQFXL1sf+AQAA6AMAAA4AAAAAAAAAAQAgAAAAJAEAAGRycy9lMm9E&#10;b2MueG1sUEsFBgAAAAAGAAYAWQEAAJQFAAAAAA==&#10;">
                <v:fill on="f" focussize="0,0"/>
                <v:stroke weight="1pt" color="#5B9BD5" joinstyle="miter"/>
                <v:imagedata o:title=""/>
                <o:lock v:ext="edit" aspectratio="f"/>
              </v:line>
            </w:pict>
          </mc:Fallback>
        </mc:AlternateContent>
      </w:r>
      <w:r>
        <w:rPr>
          <w:color w:val="auto"/>
        </w:rPr>
        <mc:AlternateContent>
          <mc:Choice Requires="wps">
            <w:drawing>
              <wp:anchor distT="0" distB="0" distL="0" distR="0" simplePos="0" relativeHeight="251660288" behindDoc="0" locked="0" layoutInCell="1" allowOverlap="1">
                <wp:simplePos x="0" y="0"/>
                <wp:positionH relativeFrom="column">
                  <wp:posOffset>1711960</wp:posOffset>
                </wp:positionH>
                <wp:positionV relativeFrom="paragraph">
                  <wp:posOffset>232410</wp:posOffset>
                </wp:positionV>
                <wp:extent cx="1793875" cy="798195"/>
                <wp:effectExtent l="9525" t="9525" r="15875" b="11430"/>
                <wp:wrapNone/>
                <wp:docPr id="1026" name="矩形 2"/>
                <wp:cNvGraphicFramePr/>
                <a:graphic xmlns:a="http://schemas.openxmlformats.org/drawingml/2006/main">
                  <a:graphicData uri="http://schemas.microsoft.com/office/word/2010/wordprocessingShape">
                    <wps:wsp>
                      <wps:cNvSpPr/>
                      <wps:spPr>
                        <a:xfrm>
                          <a:off x="0" y="0"/>
                          <a:ext cx="1793874" cy="798194"/>
                        </a:xfrm>
                        <a:prstGeom prst="rect">
                          <a:avLst/>
                        </a:prstGeom>
                        <a:ln w="19050" cap="flat" cmpd="sng">
                          <a:solidFill>
                            <a:srgbClr val="5B9BD5"/>
                          </a:solidFill>
                          <a:prstDash val="solid"/>
                          <a:miter/>
                        </a:ln>
                      </wps:spPr>
                      <wps:txbx>
                        <w:txbxContent>
                          <w:p w14:paraId="445237E4">
                            <w:pPr>
                              <w:pStyle w:val="20"/>
                              <w:kinsoku/>
                              <w:spacing w:before="0" w:after="0" w:line="240" w:lineRule="auto"/>
                              <w:ind w:lef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kern w:val="24"/>
                                <w:sz w:val="28"/>
                                <w:szCs w:val="28"/>
                              </w:rPr>
                              <w:t>丰台区供热突发事件应急预案</w:t>
                            </w:r>
                          </w:p>
                        </w:txbxContent>
                      </wps:txbx>
                      <wps:bodyPr anchor="ctr"/>
                    </wps:wsp>
                  </a:graphicData>
                </a:graphic>
              </wp:anchor>
            </w:drawing>
          </mc:Choice>
          <mc:Fallback>
            <w:pict>
              <v:rect id="矩形 2" o:spid="_x0000_s1026" o:spt="1" style="position:absolute;left:0pt;margin-left:134.8pt;margin-top:18.3pt;height:62.85pt;width:141.25pt;z-index:251660288;v-text-anchor:middle;mso-width-relative:page;mso-height-relative:page;" filled="f" stroked="t" coordsize="21600,21600" o:gfxdata="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IEQH9UAAAAKAQAADwAA&#10;AAAAAAABACAAAAAiAAAAZHJzL2Rvd25yZXYueG1sUEsBAhQAFAAAAAgAh07iQHrQIRzgAQAApgMA&#10;AA4AAAAAAAAAAQAgAAAAJAEAAGRycy9lMm9Eb2MueG1sUEsFBgAAAAAGAAYAWQEAAHYFAAAAAA==&#10;">
                <v:fill on="f" focussize="0,0"/>
                <v:stroke weight="1.5pt" color="#5B9BD5" joinstyle="miter"/>
                <v:imagedata o:title=""/>
                <o:lock v:ext="edit" aspectratio="f"/>
                <v:textbox>
                  <w:txbxContent>
                    <w:p w14:paraId="445237E4">
                      <w:pPr>
                        <w:pStyle w:val="20"/>
                        <w:kinsoku/>
                        <w:spacing w:before="0" w:after="0" w:line="240" w:lineRule="auto"/>
                        <w:ind w:lef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kern w:val="24"/>
                          <w:sz w:val="28"/>
                          <w:szCs w:val="28"/>
                        </w:rPr>
                        <w:t>丰台区供热突发事件应急预案</w:t>
                      </w:r>
                    </w:p>
                  </w:txbxContent>
                </v:textbox>
              </v:rect>
            </w:pict>
          </mc:Fallback>
        </mc:AlternateContent>
      </w:r>
      <w:r>
        <w:rPr>
          <w:rFonts w:hint="eastAsia" w:ascii="方正小标宋简体" w:hAnsi="方正小标宋简体" w:eastAsia="方正小标宋简体" w:cs="方正小标宋简体"/>
          <w:color w:val="auto"/>
          <w:sz w:val="32"/>
          <w:szCs w:val="32"/>
          <w:lang w:val="en-US" w:eastAsia="zh-CN"/>
        </w:rPr>
        <w:br w:type="page"/>
      </w:r>
    </w:p>
    <w:p w14:paraId="45DF9131">
      <w:pPr>
        <w:spacing w:line="440" w:lineRule="exact"/>
        <w:outlineLvl w:val="0"/>
        <w:rPr>
          <w:rFonts w:hint="eastAsia" w:ascii="黑体" w:eastAsia="黑体"/>
          <w:color w:val="auto"/>
          <w:sz w:val="32"/>
          <w:szCs w:val="32"/>
          <w:lang w:val="en-US" w:eastAsia="zh-CN"/>
        </w:rPr>
      </w:pPr>
      <w:bookmarkStart w:id="118" w:name="_Toc2053618307"/>
      <w:bookmarkStart w:id="119" w:name="_Toc8588"/>
      <w:bookmarkStart w:id="120" w:name="_Toc1873643676"/>
      <w:bookmarkStart w:id="121" w:name="_Toc23113"/>
      <w:bookmarkStart w:id="122" w:name="_Toc1300"/>
      <w:bookmarkStart w:id="123" w:name="_Toc897273434"/>
      <w:r>
        <w:rPr>
          <w:rFonts w:hint="eastAsia" w:ascii="黑体" w:eastAsia="黑体"/>
          <w:color w:val="auto"/>
          <w:sz w:val="32"/>
          <w:szCs w:val="32"/>
          <w:lang w:val="en-US" w:eastAsia="zh-CN"/>
        </w:rPr>
        <w:t>附件2</w:t>
      </w:r>
      <w:bookmarkEnd w:id="118"/>
      <w:bookmarkEnd w:id="119"/>
      <w:bookmarkEnd w:id="120"/>
      <w:bookmarkEnd w:id="121"/>
      <w:bookmarkEnd w:id="122"/>
      <w:bookmarkEnd w:id="123"/>
      <w:r>
        <w:rPr>
          <w:rFonts w:hint="eastAsia" w:ascii="黑体" w:eastAsia="黑体"/>
          <w:color w:val="auto"/>
          <w:sz w:val="32"/>
          <w:szCs w:val="32"/>
          <w:lang w:val="en-US" w:eastAsia="zh-CN"/>
        </w:rPr>
        <w:t xml:space="preserve"> </w:t>
      </w:r>
    </w:p>
    <w:p w14:paraId="0D314C61">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jc w:val="center"/>
        <w:textAlignment w:val="auto"/>
        <w:outlineLvl w:val="0"/>
        <w:rPr>
          <w:rFonts w:hint="eastAsia" w:ascii="方正小标宋简体" w:hAnsi="方正小标宋简体" w:eastAsia="方正小标宋简体" w:cs="方正小标宋简体"/>
          <w:color w:val="auto"/>
          <w:sz w:val="32"/>
          <w:szCs w:val="32"/>
          <w:lang w:val="en-US" w:eastAsia="zh-CN"/>
        </w:rPr>
      </w:pPr>
      <w:bookmarkStart w:id="124" w:name="_Toc3372"/>
      <w:bookmarkStart w:id="125" w:name="_Toc165440577"/>
      <w:bookmarkStart w:id="126" w:name="_Toc4386"/>
      <w:bookmarkStart w:id="127" w:name="_Toc37630425"/>
      <w:bookmarkStart w:id="128" w:name="_Toc1390891678"/>
      <w:bookmarkStart w:id="129" w:name="_Toc12071"/>
      <w:r>
        <w:rPr>
          <w:rFonts w:hint="eastAsia" w:ascii="方正小标宋_GBK" w:hAnsi="方正小标宋_GBK" w:eastAsia="方正小标宋_GBK" w:cs="方正小标宋_GBK"/>
          <w:color w:val="auto"/>
          <w:sz w:val="44"/>
          <w:szCs w:val="44"/>
          <w:lang w:val="en-US" w:eastAsia="zh-CN"/>
        </w:rPr>
        <w:t>丰台区供热突发事件分级标准</w:t>
      </w:r>
      <w:bookmarkEnd w:id="124"/>
      <w:bookmarkEnd w:id="125"/>
      <w:bookmarkEnd w:id="126"/>
      <w:bookmarkEnd w:id="127"/>
      <w:bookmarkEnd w:id="128"/>
      <w:bookmarkEnd w:id="129"/>
    </w:p>
    <w:p w14:paraId="297274B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1.特别重大供热突发事件：指突然发生、事态非常严重，对首都社会稳定、经济秩序造成严重危害或威胁的紧急事件，包括：</w:t>
      </w:r>
    </w:p>
    <w:p w14:paraId="780C612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（1）因水、电、气等能源供应中断、严重短缺等原因，造成全市范围内无法正常供热的事件；</w:t>
      </w:r>
    </w:p>
    <w:p w14:paraId="4B1AABD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（2）持续极端天气造成全市范围内供热系统能力不足影响正常供热的事件。</w:t>
      </w:r>
    </w:p>
    <w:p w14:paraId="575DF1D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2.重大供热突发事件：指突然发生、事态严重，对多个行政区的社会稳定、经济秩序造成严重危害或威胁的紧急事件，包括：</w:t>
      </w:r>
    </w:p>
    <w:p w14:paraId="327627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（1）因水、电、气等能源供应局部中断和短缺等原因，造成多个行政区内无法正常供热的事件；</w:t>
      </w:r>
    </w:p>
    <w:p w14:paraId="505CE8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（2）因供热设备设施故障、事故，导致停热、低温运行，影响跨行政区居民供热面积达500万平方米（含500万平方米）以上、1000万平方米以下，预计12小时内无法恢复的事件。</w:t>
      </w:r>
    </w:p>
    <w:p w14:paraId="5C7B9B6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3.较大供热突发事件：指突然发生、事态较为严重，对单个行政区内的社会稳定、经济秩序造成一定危害或威胁的紧急事件，包括：</w:t>
      </w:r>
    </w:p>
    <w:p w14:paraId="689CD0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（1）因水、电、气等能源供应中断等原因，造成区域锅炉房无法正常供热的事件；</w:t>
      </w:r>
    </w:p>
    <w:p w14:paraId="4C41742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（2）因供热设备设施故障、事故，导致停热、低温运行，影响居民供热面积达100万平方米以上（含100万平方米）、500万平方米以下，预计6小时内无法恢复的事件。</w:t>
      </w:r>
    </w:p>
    <w:p w14:paraId="7AA4B49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4.一般供热突发事件：指突然发生、事态相对严重，仅对单个行政区较小范围内的社会稳定、经济秩序造成一定危害或威胁的紧急事件，包括：</w:t>
      </w:r>
    </w:p>
    <w:p w14:paraId="14D6EC6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（1）因水、电、气等能源供应短缺等原因，造成区域锅炉房无法正常供热的事件；</w:t>
      </w:r>
    </w:p>
    <w:p w14:paraId="50A457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（2）因供热设备设施故障、事故，导致停热、低温运行，影响居民供热面积达60万平方米以上（含60万平方米）、100万平方米以下，预计6小时内无法恢复的事件。</w:t>
      </w:r>
    </w:p>
    <w:p w14:paraId="03D3581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14:paraId="300A41D0">
      <w:pPr>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p>
    <w:p w14:paraId="1C13DE59">
      <w:pPr>
        <w:spacing w:line="440" w:lineRule="exact"/>
        <w:outlineLvl w:val="0"/>
        <w:rPr>
          <w:rFonts w:hint="eastAsia" w:ascii="黑体" w:eastAsia="黑体"/>
          <w:color w:val="auto"/>
          <w:sz w:val="32"/>
          <w:szCs w:val="32"/>
          <w:lang w:val="en-US" w:eastAsia="zh-CN"/>
        </w:rPr>
      </w:pPr>
      <w:bookmarkStart w:id="130" w:name="_Toc507293999"/>
      <w:bookmarkStart w:id="131" w:name="_Toc548172458"/>
      <w:bookmarkStart w:id="132" w:name="_Toc1209"/>
      <w:bookmarkStart w:id="133" w:name="_Toc12318"/>
      <w:bookmarkStart w:id="134" w:name="_Toc1588016878"/>
      <w:bookmarkStart w:id="135" w:name="_Toc16994"/>
      <w:r>
        <w:rPr>
          <w:rFonts w:hint="eastAsia" w:ascii="黑体" w:eastAsia="黑体"/>
          <w:color w:val="auto"/>
          <w:sz w:val="32"/>
          <w:szCs w:val="32"/>
          <w:lang w:val="en-US" w:eastAsia="zh-CN"/>
        </w:rPr>
        <w:t>附件3</w:t>
      </w:r>
      <w:bookmarkEnd w:id="130"/>
      <w:bookmarkEnd w:id="131"/>
      <w:bookmarkEnd w:id="132"/>
      <w:bookmarkEnd w:id="133"/>
      <w:bookmarkEnd w:id="134"/>
      <w:bookmarkEnd w:id="135"/>
      <w:r>
        <w:rPr>
          <w:rFonts w:hint="eastAsia" w:ascii="黑体" w:eastAsia="黑体"/>
          <w:color w:val="auto"/>
          <w:sz w:val="32"/>
          <w:szCs w:val="32"/>
          <w:lang w:val="en-US" w:eastAsia="zh-CN"/>
        </w:rPr>
        <w:t xml:space="preserve"> </w:t>
      </w:r>
    </w:p>
    <w:p w14:paraId="57AB8660">
      <w:pPr>
        <w:spacing w:line="440" w:lineRule="exact"/>
        <w:outlineLvl w:val="9"/>
        <w:rPr>
          <w:rFonts w:hint="eastAsia" w:ascii="黑体" w:eastAsia="黑体"/>
          <w:color w:val="auto"/>
          <w:sz w:val="32"/>
          <w:szCs w:val="32"/>
          <w:lang w:val="en-US" w:eastAsia="zh-CN"/>
        </w:rPr>
      </w:pPr>
    </w:p>
    <w:p w14:paraId="4774BEAC">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outlineLvl w:val="0"/>
        <w:rPr>
          <w:rFonts w:hint="eastAsia" w:ascii="方正小标宋简体" w:hAnsi="方正小标宋简体" w:eastAsia="方正小标宋简体" w:cs="方正小标宋简体"/>
          <w:color w:val="auto"/>
          <w:sz w:val="32"/>
          <w:szCs w:val="32"/>
          <w:lang w:val="en-US" w:eastAsia="zh-CN"/>
        </w:rPr>
      </w:pPr>
      <w:bookmarkStart w:id="136" w:name="_Toc2053088845"/>
      <w:bookmarkStart w:id="137" w:name="_Toc9249"/>
      <w:bookmarkStart w:id="138" w:name="_Toc25455"/>
      <w:bookmarkStart w:id="139" w:name="_Toc30324"/>
      <w:bookmarkStart w:id="140" w:name="_Toc1918881752"/>
      <w:bookmarkStart w:id="141" w:name="_Toc1529232323"/>
      <w:r>
        <w:rPr>
          <w:rFonts w:hint="eastAsia" w:ascii="方正小标宋_GBK" w:hAnsi="方正小标宋_GBK" w:eastAsia="方正小标宋_GBK" w:cs="方正小标宋_GBK"/>
          <w:color w:val="auto"/>
          <w:sz w:val="44"/>
          <w:szCs w:val="44"/>
          <w:lang w:val="en-US" w:eastAsia="zh-CN"/>
        </w:rPr>
        <w:t>现场指挥部组成</w:t>
      </w:r>
      <w:bookmarkEnd w:id="136"/>
      <w:bookmarkEnd w:id="137"/>
      <w:bookmarkEnd w:id="138"/>
      <w:bookmarkEnd w:id="139"/>
      <w:bookmarkEnd w:id="140"/>
      <w:bookmarkEnd w:id="141"/>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2466"/>
        <w:gridCol w:w="2251"/>
        <w:gridCol w:w="2459"/>
      </w:tblGrid>
      <w:tr w14:paraId="758A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38" w:type="pct"/>
            <w:tcBorders>
              <w:top w:val="single" w:color="auto" w:sz="4" w:space="0"/>
              <w:left w:val="single" w:color="auto" w:sz="4" w:space="0"/>
              <w:bottom w:val="single" w:color="auto" w:sz="4" w:space="0"/>
              <w:right w:val="single" w:color="auto" w:sz="4" w:space="0"/>
            </w:tcBorders>
            <w:vAlign w:val="center"/>
          </w:tcPr>
          <w:p w14:paraId="67884186">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lang w:val="en-US" w:eastAsia="zh-CN"/>
              </w:rPr>
              <w:t>名称</w:t>
            </w:r>
          </w:p>
        </w:tc>
        <w:tc>
          <w:tcPr>
            <w:tcW w:w="1361" w:type="pct"/>
            <w:tcBorders>
              <w:top w:val="single" w:color="auto" w:sz="4" w:space="0"/>
              <w:left w:val="nil"/>
              <w:bottom w:val="single" w:color="auto" w:sz="4" w:space="0"/>
              <w:right w:val="single" w:color="auto" w:sz="4" w:space="0"/>
            </w:tcBorders>
            <w:vAlign w:val="center"/>
          </w:tcPr>
          <w:p w14:paraId="27EF14C6">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lang w:val="en-US" w:eastAsia="zh-CN"/>
              </w:rPr>
              <w:t>工作组名称</w:t>
            </w:r>
          </w:p>
        </w:tc>
        <w:tc>
          <w:tcPr>
            <w:tcW w:w="1242" w:type="pct"/>
            <w:tcBorders>
              <w:top w:val="single" w:color="auto" w:sz="4" w:space="0"/>
              <w:left w:val="nil"/>
              <w:bottom w:val="single" w:color="auto" w:sz="4" w:space="0"/>
              <w:right w:val="single" w:color="auto" w:sz="4" w:space="0"/>
            </w:tcBorders>
            <w:vAlign w:val="center"/>
          </w:tcPr>
          <w:p w14:paraId="5611E2D0">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lang w:val="en-US" w:eastAsia="zh-CN"/>
              </w:rPr>
              <w:t>牵头部门</w:t>
            </w:r>
          </w:p>
        </w:tc>
        <w:tc>
          <w:tcPr>
            <w:tcW w:w="1357" w:type="pct"/>
            <w:tcBorders>
              <w:top w:val="single" w:color="auto" w:sz="4" w:space="0"/>
              <w:left w:val="nil"/>
              <w:bottom w:val="single" w:color="auto" w:sz="4" w:space="0"/>
              <w:right w:val="single" w:color="auto" w:sz="4" w:space="0"/>
            </w:tcBorders>
            <w:vAlign w:val="center"/>
          </w:tcPr>
          <w:p w14:paraId="5F738E08">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lang w:val="en-US" w:eastAsia="zh-CN"/>
              </w:rPr>
              <w:t>其他成员单位</w:t>
            </w:r>
          </w:p>
        </w:tc>
      </w:tr>
      <w:tr w14:paraId="1E9D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38" w:type="pct"/>
            <w:vMerge w:val="restart"/>
            <w:tcBorders>
              <w:top w:val="nil"/>
              <w:left w:val="single" w:color="auto" w:sz="4" w:space="0"/>
              <w:right w:val="single" w:color="auto" w:sz="4" w:space="0"/>
            </w:tcBorders>
            <w:vAlign w:val="center"/>
          </w:tcPr>
          <w:p w14:paraId="39269275">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现场指挥部</w:t>
            </w:r>
          </w:p>
        </w:tc>
        <w:tc>
          <w:tcPr>
            <w:tcW w:w="1361" w:type="pct"/>
            <w:tcBorders>
              <w:top w:val="single" w:color="auto" w:sz="4" w:space="0"/>
              <w:left w:val="nil"/>
              <w:bottom w:val="single" w:color="auto" w:sz="4" w:space="0"/>
              <w:right w:val="single" w:color="auto" w:sz="4" w:space="0"/>
            </w:tcBorders>
            <w:vAlign w:val="center"/>
          </w:tcPr>
          <w:p w14:paraId="22C0B2C0">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综合协调组</w:t>
            </w:r>
          </w:p>
        </w:tc>
        <w:tc>
          <w:tcPr>
            <w:tcW w:w="1242" w:type="pct"/>
            <w:tcBorders>
              <w:top w:val="single" w:color="auto" w:sz="4" w:space="0"/>
              <w:left w:val="nil"/>
              <w:bottom w:val="single" w:color="auto" w:sz="4" w:space="0"/>
              <w:right w:val="single" w:color="auto" w:sz="4" w:space="0"/>
            </w:tcBorders>
            <w:vAlign w:val="center"/>
          </w:tcPr>
          <w:p w14:paraId="51271AA5">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szCs w:val="24"/>
                <w:lang w:val="en-US" w:eastAsia="zh-CN"/>
              </w:rPr>
              <w:t>区城市管理委（交通委）</w:t>
            </w:r>
          </w:p>
        </w:tc>
        <w:tc>
          <w:tcPr>
            <w:tcW w:w="1357" w:type="pct"/>
            <w:tcBorders>
              <w:top w:val="single" w:color="auto" w:sz="4" w:space="0"/>
              <w:left w:val="nil"/>
              <w:bottom w:val="single" w:color="auto" w:sz="4" w:space="0"/>
              <w:right w:val="single" w:color="auto" w:sz="4" w:space="0"/>
            </w:tcBorders>
            <w:vAlign w:val="center"/>
          </w:tcPr>
          <w:p w14:paraId="5F62A032">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属地街镇</w:t>
            </w:r>
          </w:p>
          <w:p w14:paraId="448BECD7">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供热单位</w:t>
            </w:r>
          </w:p>
          <w:p w14:paraId="05F336E7">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其他相关单位等</w:t>
            </w:r>
          </w:p>
        </w:tc>
      </w:tr>
      <w:tr w14:paraId="6B49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right w:val="single" w:color="auto" w:sz="4" w:space="0"/>
            </w:tcBorders>
            <w:vAlign w:val="center"/>
          </w:tcPr>
          <w:p w14:paraId="1CB2AF41">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0516F806">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专业处置组</w:t>
            </w:r>
          </w:p>
        </w:tc>
        <w:tc>
          <w:tcPr>
            <w:tcW w:w="1242" w:type="pct"/>
            <w:tcBorders>
              <w:top w:val="single" w:color="auto" w:sz="4" w:space="0"/>
              <w:left w:val="nil"/>
              <w:bottom w:val="single" w:color="auto" w:sz="4" w:space="0"/>
              <w:right w:val="single" w:color="auto" w:sz="4" w:space="0"/>
            </w:tcBorders>
            <w:vAlign w:val="center"/>
          </w:tcPr>
          <w:p w14:paraId="2FF66461">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区城市管理委（交通委）</w:t>
            </w:r>
          </w:p>
        </w:tc>
        <w:tc>
          <w:tcPr>
            <w:tcW w:w="1357" w:type="pct"/>
            <w:tcBorders>
              <w:top w:val="single" w:color="auto" w:sz="4" w:space="0"/>
              <w:left w:val="nil"/>
              <w:bottom w:val="single" w:color="auto" w:sz="4" w:space="0"/>
              <w:right w:val="single" w:color="auto" w:sz="4" w:space="0"/>
            </w:tcBorders>
            <w:vAlign w:val="center"/>
          </w:tcPr>
          <w:p w14:paraId="536C19CD">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属地街镇</w:t>
            </w:r>
          </w:p>
          <w:p w14:paraId="6C0AAF02">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lang w:val="en-US" w:eastAsia="zh-CN"/>
              </w:rPr>
              <w:t>供热单位</w:t>
            </w:r>
          </w:p>
          <w:p w14:paraId="49D8841D">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lang w:val="en-US" w:eastAsia="zh-CN"/>
              </w:rPr>
              <w:t>其他相关单位等</w:t>
            </w:r>
          </w:p>
        </w:tc>
      </w:tr>
      <w:tr w14:paraId="0CE5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right w:val="single" w:color="auto" w:sz="4" w:space="0"/>
            </w:tcBorders>
            <w:vAlign w:val="center"/>
          </w:tcPr>
          <w:p w14:paraId="5D967DDA">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668EE412">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交通管控组</w:t>
            </w:r>
          </w:p>
        </w:tc>
        <w:tc>
          <w:tcPr>
            <w:tcW w:w="1242" w:type="pct"/>
            <w:tcBorders>
              <w:top w:val="single" w:color="auto" w:sz="4" w:space="0"/>
              <w:left w:val="nil"/>
              <w:bottom w:val="single" w:color="auto" w:sz="4" w:space="0"/>
              <w:right w:val="single" w:color="auto" w:sz="4" w:space="0"/>
            </w:tcBorders>
            <w:vAlign w:val="center"/>
          </w:tcPr>
          <w:p w14:paraId="08E2BABE">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lang w:val="en-US"/>
              </w:rPr>
            </w:pPr>
            <w:r>
              <w:rPr>
                <w:rFonts w:hint="eastAsia" w:ascii="仿宋_GB2312" w:hAnsi="仿宋_GB2312" w:eastAsia="仿宋_GB2312" w:cs="仿宋_GB2312"/>
                <w:color w:val="auto"/>
                <w:kern w:val="2"/>
                <w:sz w:val="24"/>
                <w:szCs w:val="24"/>
                <w:lang w:val="en-US" w:eastAsia="zh-CN"/>
              </w:rPr>
              <w:t>丰台交通支队</w:t>
            </w:r>
          </w:p>
        </w:tc>
        <w:tc>
          <w:tcPr>
            <w:tcW w:w="1357" w:type="pct"/>
            <w:tcBorders>
              <w:top w:val="single" w:color="auto" w:sz="4" w:space="0"/>
              <w:left w:val="nil"/>
              <w:bottom w:val="single" w:color="auto" w:sz="4" w:space="0"/>
              <w:right w:val="single" w:color="auto" w:sz="4" w:space="0"/>
            </w:tcBorders>
            <w:vAlign w:val="center"/>
          </w:tcPr>
          <w:p w14:paraId="69E28307">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区城市管理委（交通委）</w:t>
            </w:r>
          </w:p>
          <w:p w14:paraId="72EBA67E">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属地街镇等</w:t>
            </w:r>
          </w:p>
        </w:tc>
      </w:tr>
      <w:tr w14:paraId="376D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38" w:type="pct"/>
            <w:vMerge w:val="continue"/>
            <w:tcBorders>
              <w:left w:val="single" w:color="auto" w:sz="4" w:space="0"/>
              <w:right w:val="single" w:color="auto" w:sz="4" w:space="0"/>
            </w:tcBorders>
            <w:vAlign w:val="center"/>
          </w:tcPr>
          <w:p w14:paraId="71B006B5">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4AA7B245">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医疗救治组</w:t>
            </w:r>
          </w:p>
        </w:tc>
        <w:tc>
          <w:tcPr>
            <w:tcW w:w="1242" w:type="pct"/>
            <w:tcBorders>
              <w:top w:val="single" w:color="auto" w:sz="4" w:space="0"/>
              <w:left w:val="nil"/>
              <w:bottom w:val="single" w:color="auto" w:sz="4" w:space="0"/>
              <w:right w:val="single" w:color="auto" w:sz="4" w:space="0"/>
            </w:tcBorders>
            <w:vAlign w:val="center"/>
          </w:tcPr>
          <w:p w14:paraId="34243C70">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区卫生健康委</w:t>
            </w:r>
          </w:p>
        </w:tc>
        <w:tc>
          <w:tcPr>
            <w:tcW w:w="1357" w:type="pct"/>
            <w:tcBorders>
              <w:top w:val="single" w:color="auto" w:sz="4" w:space="0"/>
              <w:left w:val="nil"/>
              <w:bottom w:val="single" w:color="auto" w:sz="4" w:space="0"/>
              <w:right w:val="single" w:color="auto" w:sz="4" w:space="0"/>
            </w:tcBorders>
            <w:vAlign w:val="center"/>
          </w:tcPr>
          <w:p w14:paraId="3F78B96B">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属地街镇等</w:t>
            </w:r>
          </w:p>
        </w:tc>
      </w:tr>
      <w:tr w14:paraId="0F33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right w:val="single" w:color="auto" w:sz="4" w:space="0"/>
            </w:tcBorders>
            <w:vAlign w:val="center"/>
          </w:tcPr>
          <w:p w14:paraId="5347921C">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4B688BA5">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宣传舆论组</w:t>
            </w:r>
          </w:p>
        </w:tc>
        <w:tc>
          <w:tcPr>
            <w:tcW w:w="1242" w:type="pct"/>
            <w:tcBorders>
              <w:top w:val="single" w:color="auto" w:sz="4" w:space="0"/>
              <w:left w:val="nil"/>
              <w:bottom w:val="single" w:color="auto" w:sz="4" w:space="0"/>
              <w:right w:val="single" w:color="auto" w:sz="4" w:space="0"/>
            </w:tcBorders>
            <w:vAlign w:val="center"/>
          </w:tcPr>
          <w:p w14:paraId="514584A5">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区委宣传部</w:t>
            </w:r>
          </w:p>
        </w:tc>
        <w:tc>
          <w:tcPr>
            <w:tcW w:w="1357" w:type="pct"/>
            <w:tcBorders>
              <w:top w:val="single" w:color="auto" w:sz="4" w:space="0"/>
              <w:left w:val="nil"/>
              <w:bottom w:val="single" w:color="auto" w:sz="4" w:space="0"/>
              <w:right w:val="single" w:color="auto" w:sz="4" w:space="0"/>
            </w:tcBorders>
            <w:vAlign w:val="center"/>
          </w:tcPr>
          <w:p w14:paraId="5AC8AA27">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区委网信办</w:t>
            </w:r>
          </w:p>
          <w:p w14:paraId="13B5C9C8">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区城市管理委</w:t>
            </w:r>
          </w:p>
          <w:p w14:paraId="54169DC5">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供热单位等</w:t>
            </w:r>
          </w:p>
        </w:tc>
      </w:tr>
      <w:tr w14:paraId="4E3E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right w:val="single" w:color="auto" w:sz="4" w:space="0"/>
            </w:tcBorders>
            <w:vAlign w:val="center"/>
          </w:tcPr>
          <w:p w14:paraId="7C15E3A9">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3EE55298">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属地处置组</w:t>
            </w:r>
          </w:p>
        </w:tc>
        <w:tc>
          <w:tcPr>
            <w:tcW w:w="1242" w:type="pct"/>
            <w:tcBorders>
              <w:top w:val="single" w:color="auto" w:sz="4" w:space="0"/>
              <w:left w:val="nil"/>
              <w:bottom w:val="single" w:color="auto" w:sz="4" w:space="0"/>
              <w:right w:val="single" w:color="auto" w:sz="4" w:space="0"/>
            </w:tcBorders>
            <w:vAlign w:val="center"/>
          </w:tcPr>
          <w:p w14:paraId="04BF5F10">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属地街镇</w:t>
            </w:r>
          </w:p>
        </w:tc>
        <w:tc>
          <w:tcPr>
            <w:tcW w:w="1357" w:type="pct"/>
            <w:tcBorders>
              <w:top w:val="single" w:color="auto" w:sz="4" w:space="0"/>
              <w:left w:val="nil"/>
              <w:bottom w:val="single" w:color="auto" w:sz="4" w:space="0"/>
              <w:right w:val="single" w:color="auto" w:sz="4" w:space="0"/>
            </w:tcBorders>
            <w:vAlign w:val="center"/>
          </w:tcPr>
          <w:p w14:paraId="32E3D931">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区民政局</w:t>
            </w:r>
          </w:p>
          <w:p w14:paraId="41DB2176">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区水务局</w:t>
            </w:r>
          </w:p>
          <w:p w14:paraId="34FBE89E">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区城市管理委</w:t>
            </w:r>
          </w:p>
          <w:p w14:paraId="46AEDAE6">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供热单位等</w:t>
            </w:r>
          </w:p>
        </w:tc>
      </w:tr>
      <w:tr w14:paraId="2F5A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right w:val="single" w:color="auto" w:sz="4" w:space="0"/>
            </w:tcBorders>
            <w:vAlign w:val="center"/>
          </w:tcPr>
          <w:p w14:paraId="2E00D348">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1EE2630B">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秩序维护组</w:t>
            </w:r>
          </w:p>
        </w:tc>
        <w:tc>
          <w:tcPr>
            <w:tcW w:w="1242" w:type="pct"/>
            <w:tcBorders>
              <w:top w:val="single" w:color="auto" w:sz="4" w:space="0"/>
              <w:left w:val="nil"/>
              <w:bottom w:val="single" w:color="auto" w:sz="4" w:space="0"/>
              <w:right w:val="single" w:color="auto" w:sz="4" w:space="0"/>
            </w:tcBorders>
            <w:vAlign w:val="center"/>
          </w:tcPr>
          <w:p w14:paraId="66A9F259">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市公安局丰台分局</w:t>
            </w:r>
          </w:p>
        </w:tc>
        <w:tc>
          <w:tcPr>
            <w:tcW w:w="1357" w:type="pct"/>
            <w:tcBorders>
              <w:top w:val="single" w:color="auto" w:sz="4" w:space="0"/>
              <w:left w:val="nil"/>
              <w:bottom w:val="single" w:color="auto" w:sz="4" w:space="0"/>
              <w:right w:val="single" w:color="auto" w:sz="4" w:space="0"/>
            </w:tcBorders>
            <w:vAlign w:val="center"/>
          </w:tcPr>
          <w:p w14:paraId="0C2DAA6A">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区城市管理委（交通委）</w:t>
            </w:r>
          </w:p>
          <w:p w14:paraId="52E80A0B">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属地街镇等</w:t>
            </w:r>
          </w:p>
        </w:tc>
      </w:tr>
      <w:tr w14:paraId="4A96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right w:val="single" w:color="auto" w:sz="4" w:space="0"/>
            </w:tcBorders>
            <w:vAlign w:val="center"/>
          </w:tcPr>
          <w:p w14:paraId="33A43A16">
            <w:pPr>
              <w:jc w:val="both"/>
              <w:rPr>
                <w:rFonts w:hint="eastAsia" w:ascii="仿宋_GB2312" w:hAnsi="仿宋_GB2312" w:eastAsia="仿宋_GB2312" w:cs="仿宋_GB2312"/>
                <w:color w:val="auto"/>
                <w:sz w:val="20"/>
                <w:szCs w:val="20"/>
              </w:rPr>
            </w:pPr>
          </w:p>
        </w:tc>
        <w:tc>
          <w:tcPr>
            <w:tcW w:w="1361" w:type="pct"/>
            <w:tcBorders>
              <w:top w:val="single" w:color="auto" w:sz="4" w:space="0"/>
              <w:left w:val="nil"/>
              <w:bottom w:val="single" w:color="auto" w:sz="4" w:space="0"/>
              <w:right w:val="single" w:color="auto" w:sz="4" w:space="0"/>
            </w:tcBorders>
            <w:vAlign w:val="center"/>
          </w:tcPr>
          <w:p w14:paraId="663A1962">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专家顾问组</w:t>
            </w:r>
          </w:p>
        </w:tc>
        <w:tc>
          <w:tcPr>
            <w:tcW w:w="1242" w:type="pct"/>
            <w:tcBorders>
              <w:top w:val="single" w:color="auto" w:sz="4" w:space="0"/>
              <w:left w:val="nil"/>
              <w:bottom w:val="single" w:color="auto" w:sz="4" w:space="0"/>
              <w:right w:val="single" w:color="auto" w:sz="4" w:space="0"/>
            </w:tcBorders>
            <w:vAlign w:val="center"/>
          </w:tcPr>
          <w:p w14:paraId="4C9B7AD5">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区城市管理委（交通委）</w:t>
            </w:r>
          </w:p>
        </w:tc>
        <w:tc>
          <w:tcPr>
            <w:tcW w:w="1357" w:type="pct"/>
            <w:tcBorders>
              <w:top w:val="single" w:color="auto" w:sz="4" w:space="0"/>
              <w:left w:val="nil"/>
              <w:bottom w:val="single" w:color="auto" w:sz="4" w:space="0"/>
              <w:right w:val="single" w:color="auto" w:sz="4" w:space="0"/>
            </w:tcBorders>
            <w:vAlign w:val="center"/>
          </w:tcPr>
          <w:p w14:paraId="2785B5CF">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p>
        </w:tc>
      </w:tr>
      <w:tr w14:paraId="6B5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8" w:type="pct"/>
            <w:vMerge w:val="continue"/>
            <w:tcBorders>
              <w:left w:val="single" w:color="auto" w:sz="4" w:space="0"/>
              <w:bottom w:val="single" w:color="auto" w:sz="4" w:space="0"/>
              <w:right w:val="single" w:color="auto" w:sz="4" w:space="0"/>
            </w:tcBorders>
            <w:vAlign w:val="center"/>
          </w:tcPr>
          <w:p w14:paraId="16DCA565">
            <w:pPr>
              <w:jc w:val="both"/>
              <w:rPr>
                <w:rFonts w:hint="eastAsia" w:ascii="仿宋_GB2312" w:hAnsi="仿宋_GB2312" w:eastAsia="仿宋_GB2312" w:cs="仿宋_GB2312"/>
                <w:color w:val="auto"/>
                <w:sz w:val="20"/>
                <w:szCs w:val="20"/>
                <w:lang w:val="en-US" w:eastAsia="zh-CN"/>
              </w:rPr>
            </w:pPr>
          </w:p>
        </w:tc>
        <w:tc>
          <w:tcPr>
            <w:tcW w:w="1361" w:type="pct"/>
            <w:tcBorders>
              <w:top w:val="single" w:color="auto" w:sz="4" w:space="0"/>
              <w:left w:val="nil"/>
              <w:bottom w:val="single" w:color="auto" w:sz="4" w:space="0"/>
              <w:right w:val="single" w:color="auto" w:sz="4" w:space="0"/>
            </w:tcBorders>
            <w:vAlign w:val="center"/>
          </w:tcPr>
          <w:p w14:paraId="47E86302">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0"/>
                <w:szCs w:val="20"/>
                <w:lang w:val="en-US" w:eastAsia="zh-CN"/>
              </w:rPr>
              <w:t>人员救援组</w:t>
            </w:r>
          </w:p>
        </w:tc>
        <w:tc>
          <w:tcPr>
            <w:tcW w:w="1242" w:type="pct"/>
            <w:tcBorders>
              <w:top w:val="single" w:color="auto" w:sz="4" w:space="0"/>
              <w:left w:val="nil"/>
              <w:bottom w:val="single" w:color="auto" w:sz="4" w:space="0"/>
              <w:right w:val="single" w:color="auto" w:sz="4" w:space="0"/>
            </w:tcBorders>
            <w:vAlign w:val="center"/>
          </w:tcPr>
          <w:p w14:paraId="5C728FEF">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区消防救援支队</w:t>
            </w:r>
          </w:p>
        </w:tc>
        <w:tc>
          <w:tcPr>
            <w:tcW w:w="1357" w:type="pct"/>
            <w:tcBorders>
              <w:top w:val="single" w:color="auto" w:sz="4" w:space="0"/>
              <w:left w:val="nil"/>
              <w:bottom w:val="single" w:color="auto" w:sz="4" w:space="0"/>
              <w:right w:val="single" w:color="auto" w:sz="4" w:space="0"/>
            </w:tcBorders>
            <w:vAlign w:val="center"/>
          </w:tcPr>
          <w:p w14:paraId="5ADB4A23">
            <w:pPr>
              <w:keepNext w:val="0"/>
              <w:keepLines w:val="0"/>
              <w:widowControl w:val="0"/>
              <w:suppressLineNumbers w:val="0"/>
              <w:autoSpaceDE w:val="0"/>
              <w:autoSpaceDN/>
              <w:spacing w:before="0" w:beforeAutospacing="0" w:after="0" w:afterAutospacing="0" w:line="28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属地街镇等</w:t>
            </w:r>
          </w:p>
        </w:tc>
      </w:tr>
    </w:tbl>
    <w:p w14:paraId="3380E4D6">
      <w:pPr>
        <w:rPr>
          <w:rFonts w:hint="default" w:ascii="黑体" w:eastAsia="黑体"/>
          <w:b/>
          <w:bCs/>
          <w:color w:val="auto"/>
          <w:sz w:val="32"/>
          <w:szCs w:val="32"/>
          <w:lang w:val="en-US"/>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14:paraId="47C3C7B7">
      <w:pPr>
        <w:spacing w:line="440" w:lineRule="exact"/>
        <w:outlineLvl w:val="0"/>
        <w:rPr>
          <w:rFonts w:hint="eastAsia" w:ascii="黑体" w:eastAsia="黑体"/>
          <w:color w:val="auto"/>
          <w:sz w:val="32"/>
          <w:szCs w:val="32"/>
          <w:lang w:val="en-US" w:eastAsia="zh-CN"/>
        </w:rPr>
      </w:pPr>
      <w:bookmarkStart w:id="142" w:name="_Toc229822918"/>
      <w:bookmarkStart w:id="143" w:name="_Toc11451"/>
      <w:bookmarkStart w:id="144" w:name="_Toc21271"/>
      <w:bookmarkStart w:id="145" w:name="_Toc18269"/>
      <w:bookmarkStart w:id="146" w:name="_Toc1696000474"/>
      <w:bookmarkStart w:id="147" w:name="_Toc18048"/>
      <w:bookmarkStart w:id="148" w:name="_Toc270453791"/>
      <w:bookmarkStart w:id="149" w:name="_Toc23636"/>
      <w:bookmarkStart w:id="150" w:name="_Toc24318"/>
      <w:bookmarkStart w:id="151" w:name="_Toc12271"/>
      <w:bookmarkStart w:id="152" w:name="_Toc14319"/>
      <w:bookmarkStart w:id="153" w:name="_Toc875"/>
      <w:r>
        <w:rPr>
          <w:rFonts w:hint="eastAsia" w:ascii="黑体" w:eastAsia="黑体"/>
          <w:color w:val="auto"/>
          <w:sz w:val="32"/>
          <w:szCs w:val="32"/>
          <w:lang w:val="en-US" w:eastAsia="zh-CN"/>
        </w:rPr>
        <w:t>附件4</w:t>
      </w:r>
      <w:bookmarkEnd w:id="142"/>
      <w:bookmarkEnd w:id="143"/>
      <w:bookmarkEnd w:id="144"/>
      <w:bookmarkEnd w:id="145"/>
      <w:bookmarkEnd w:id="146"/>
      <w:bookmarkEnd w:id="147"/>
      <w:bookmarkEnd w:id="148"/>
      <w:bookmarkEnd w:id="149"/>
      <w:bookmarkEnd w:id="150"/>
      <w:bookmarkEnd w:id="151"/>
      <w:bookmarkEnd w:id="152"/>
      <w:bookmarkEnd w:id="153"/>
      <w:r>
        <w:rPr>
          <w:rFonts w:hint="eastAsia" w:ascii="黑体" w:eastAsia="黑体"/>
          <w:color w:val="auto"/>
          <w:sz w:val="32"/>
          <w:szCs w:val="32"/>
          <w:lang w:val="en-US" w:eastAsia="zh-CN"/>
        </w:rPr>
        <w:t xml:space="preserve"> </w:t>
      </w:r>
    </w:p>
    <w:p w14:paraId="768F54C7">
      <w:pPr>
        <w:spacing w:line="440" w:lineRule="exact"/>
        <w:outlineLvl w:val="9"/>
        <w:rPr>
          <w:rFonts w:hint="eastAsia" w:ascii="黑体" w:eastAsia="黑体"/>
          <w:color w:val="auto"/>
          <w:sz w:val="32"/>
          <w:szCs w:val="32"/>
          <w:lang w:val="en-US" w:eastAsia="zh-CN"/>
        </w:rPr>
      </w:pPr>
    </w:p>
    <w:p w14:paraId="47F13F76">
      <w:pPr>
        <w:keepNext w:val="0"/>
        <w:keepLines w:val="0"/>
        <w:pageBreakBefore w:val="0"/>
        <w:widowControl w:val="0"/>
        <w:kinsoku/>
        <w:wordWrap/>
        <w:overflowPunct/>
        <w:topLinePunct w:val="0"/>
        <w:autoSpaceDE/>
        <w:autoSpaceDN/>
        <w:bidi w:val="0"/>
        <w:adjustRightInd/>
        <w:snapToGrid/>
        <w:spacing w:after="161" w:afterLines="50" w:line="640" w:lineRule="exact"/>
        <w:jc w:val="center"/>
        <w:textAlignment w:val="auto"/>
        <w:outlineLvl w:val="0"/>
        <w:rPr>
          <w:rFonts w:hint="eastAsia" w:ascii="宋体" w:hAnsi="宋体" w:eastAsia="宋体" w:cs="宋体"/>
          <w:color w:val="auto"/>
          <w:sz w:val="32"/>
          <w:szCs w:val="32"/>
          <w:shd w:val="clear" w:color="auto" w:fill="FFFFFF"/>
        </w:rPr>
      </w:pPr>
      <w:bookmarkStart w:id="154" w:name="_Toc1568004148"/>
      <w:bookmarkStart w:id="155" w:name="_Toc1812651574"/>
      <w:bookmarkStart w:id="156" w:name="_Toc25980"/>
      <w:bookmarkStart w:id="157" w:name="_Toc2689"/>
      <w:bookmarkStart w:id="158" w:name="_Toc27545"/>
      <w:bookmarkStart w:id="159" w:name="_Toc119204782"/>
      <w:r>
        <w:rPr>
          <w:rFonts w:hint="eastAsia" w:ascii="方正小标宋_GBK" w:hAnsi="方正小标宋_GBK" w:eastAsia="方正小标宋_GBK" w:cs="方正小标宋_GBK"/>
          <w:color w:val="auto"/>
          <w:kern w:val="2"/>
          <w:sz w:val="44"/>
          <w:szCs w:val="44"/>
          <w:lang w:val="en-US" w:eastAsia="zh-CN" w:bidi="ar-SA"/>
        </w:rPr>
        <w:t>成员单位职责</w:t>
      </w:r>
      <w:bookmarkEnd w:id="154"/>
      <w:bookmarkEnd w:id="155"/>
      <w:bookmarkEnd w:id="156"/>
      <w:bookmarkEnd w:id="157"/>
      <w:bookmarkEnd w:id="158"/>
      <w:bookmarkEnd w:id="159"/>
    </w:p>
    <w:p w14:paraId="77B5308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1.区城市管理委（交通委）：负责承担区城市公共设施事故应急指挥部办公室工作；负责供热突发事件中交通运输保障协调以及抢修涉及的掘路等配合工作；负责供热突发事件处置中的供电、供气配合和保障。</w:t>
      </w:r>
    </w:p>
    <w:p w14:paraId="0CE0D48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2.区委宣传部：负责组织相关部门对较大以上供热突发事件应急处置情况，进行新闻报道和信息发布。</w:t>
      </w:r>
    </w:p>
    <w:p w14:paraId="755959F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委网信办：负责适时启动网络舆情应急联动工作机制，负责统筹协调相关职能部门收集网络信息，协助相关职能部门研判网络舆情。依法处置供热突发事件网络相关不实有害信息，指导相关职能部门合理引导供热突发事件网络舆论。</w:t>
      </w:r>
    </w:p>
    <w:p w14:paraId="65647BB7">
      <w:pPr>
        <w:ind w:firstLine="640" w:firstLineChars="200"/>
        <w:outlineLvl w:val="1"/>
        <w:rPr>
          <w:rFonts w:hint="eastAsia" w:ascii="仿宋_GB2312" w:hAnsi="仿宋_GB2312" w:eastAsia="仿宋_GB2312" w:cs="仿宋_GB2312"/>
          <w:color w:val="auto"/>
          <w:sz w:val="32"/>
          <w:szCs w:val="32"/>
          <w:lang w:val="en-US" w:eastAsia="zh-CN"/>
        </w:rPr>
      </w:pPr>
      <w:bookmarkStart w:id="160" w:name="_Toc2361"/>
      <w:bookmarkStart w:id="161" w:name="_Toc2837"/>
      <w:bookmarkStart w:id="162" w:name="_Toc22326"/>
      <w:r>
        <w:rPr>
          <w:rFonts w:hint="eastAsia" w:ascii="仿宋_GB2312" w:hAnsi="仿宋_GB2312" w:eastAsia="仿宋_GB2312" w:cs="仿宋_GB2312"/>
          <w:color w:val="auto"/>
          <w:sz w:val="32"/>
          <w:szCs w:val="32"/>
          <w:lang w:val="en-US" w:eastAsia="zh-CN"/>
        </w:rPr>
        <w:t>4.区财政局：负责协调落实供热突发事件应急资金。</w:t>
      </w:r>
      <w:bookmarkEnd w:id="160"/>
      <w:bookmarkEnd w:id="161"/>
      <w:bookmarkEnd w:id="162"/>
    </w:p>
    <w:p w14:paraId="5571FDFA">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5.区政府外办：负责配合做好供热突发事件中的涉外协调工作，统筹协调涉及境外媒体管理有关工作，配合有关部门做好领事通报及领事探视相关事宜。</w:t>
      </w:r>
    </w:p>
    <w:p w14:paraId="3E43BBE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6.区市场监管局：负责供热使用的锅炉、压力容器、压力管道等特种设备的安全监管；负责为供热突发事件现场处置提供技术支持、开展调查分析等工作。</w:t>
      </w:r>
    </w:p>
    <w:p w14:paraId="14ACCBA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7.市公安局丰台分局：负责组织供热突发事件区域的安全保卫工作，维护现场秩序和社会公共秩序；协助供热专业应急救援队进入现场进行处置。</w:t>
      </w:r>
    </w:p>
    <w:p w14:paraId="488E3CA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8.区民政局：负责指导并做好供热突发事件中符合条件人员的临时救助工作。</w:t>
      </w:r>
    </w:p>
    <w:p w14:paraId="75A1397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9.区水务局：负责供热突发事件处置中的供排水配合和保障工作。</w:t>
      </w:r>
    </w:p>
    <w:p w14:paraId="7295BFB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10.区卫生健康委：负责供热突发事件中的伤员医疗救治工作。</w:t>
      </w:r>
    </w:p>
    <w:p w14:paraId="7CF46F9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11.丰台交通支队：负责组织供热突发事件现场的交通管制，为抢险提供交通绿色通道。</w:t>
      </w:r>
    </w:p>
    <w:p w14:paraId="3961151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12.区应急局：负责供热企业一般生产安全事故的调查及处理工作。</w:t>
      </w:r>
    </w:p>
    <w:p w14:paraId="66297D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13.区发展改革委：负责本区节能降耗综合协调工作。</w:t>
      </w:r>
    </w:p>
    <w:p w14:paraId="63DC5A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14.区人力社保局：负责协助做好所管理对象的供热救助工作。</w:t>
      </w:r>
    </w:p>
    <w:p w14:paraId="35E4921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15.区住建委：负责协助处理因拆迁、建设开发等引发的供、用热纠纷。</w:t>
      </w:r>
    </w:p>
    <w:p w14:paraId="22E8BF0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仿宋_GB2312" w:hAnsi="仿宋_GB2312" w:eastAsia="仿宋_GB2312" w:cs="仿宋_GB2312"/>
          <w:i w:val="0"/>
          <w:iCs w:val="0"/>
          <w:caps w:val="0"/>
          <w:color w:val="auto"/>
          <w:spacing w:val="0"/>
          <w:sz w:val="32"/>
          <w:szCs w:val="32"/>
          <w:shd w:val="clear" w:color="auto" w:fill="FFFFFF"/>
          <w:lang w:val="en-US" w:eastAsia="zh-CN"/>
        </w:rPr>
      </w:pPr>
      <w:bookmarkStart w:id="163" w:name="_Toc9739"/>
      <w:bookmarkStart w:id="164" w:name="_Toc31458"/>
      <w:bookmarkStart w:id="165" w:name="_Toc2110"/>
      <w:r>
        <w:rPr>
          <w:rFonts w:hint="eastAsia" w:ascii="仿宋_GB2312" w:hAnsi="仿宋_GB2312" w:eastAsia="仿宋_GB2312" w:cs="仿宋_GB2312"/>
          <w:i w:val="0"/>
          <w:iCs w:val="0"/>
          <w:caps w:val="0"/>
          <w:color w:val="auto"/>
          <w:spacing w:val="0"/>
          <w:sz w:val="32"/>
          <w:szCs w:val="32"/>
          <w:shd w:val="clear" w:color="auto" w:fill="FFFFFF"/>
          <w:lang w:val="en-US" w:eastAsia="zh-CN"/>
        </w:rPr>
        <w:t>16.区房管局：负责协助处理因物业管理等引发的供、用热纠纷。</w:t>
      </w:r>
      <w:bookmarkEnd w:id="163"/>
      <w:bookmarkEnd w:id="164"/>
      <w:bookmarkEnd w:id="165"/>
    </w:p>
    <w:p w14:paraId="703DDDF7">
      <w:p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17.区国资委：负责协调做好监管范围内特困企业职工的供热救助工作。</w:t>
      </w:r>
    </w:p>
    <w:p w14:paraId="288BD8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18.区生态环境局：负责协助解决因煤改清洁能源引发的供热问题。</w:t>
      </w:r>
    </w:p>
    <w:p w14:paraId="095336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i w:val="0"/>
          <w:iCs w:val="0"/>
          <w:caps w:val="0"/>
          <w:color w:val="auto"/>
          <w:spacing w:val="0"/>
          <w:sz w:val="32"/>
          <w:szCs w:val="32"/>
          <w:shd w:val="clear" w:color="auto" w:fill="FFFFFF"/>
          <w:lang w:val="en-US" w:eastAsia="zh-CN"/>
        </w:rPr>
      </w:pPr>
      <w:bookmarkStart w:id="166" w:name="_Toc31538"/>
      <w:bookmarkStart w:id="167" w:name="_Toc29620"/>
      <w:bookmarkStart w:id="168" w:name="_Toc2973"/>
      <w:r>
        <w:rPr>
          <w:rFonts w:hint="eastAsia" w:ascii="仿宋_GB2312" w:hAnsi="仿宋_GB2312" w:eastAsia="仿宋_GB2312" w:cs="仿宋_GB2312"/>
          <w:i w:val="0"/>
          <w:iCs w:val="0"/>
          <w:caps w:val="0"/>
          <w:color w:val="auto"/>
          <w:spacing w:val="0"/>
          <w:sz w:val="32"/>
          <w:szCs w:val="32"/>
          <w:shd w:val="clear" w:color="auto" w:fill="FFFFFF"/>
          <w:lang w:val="en-US" w:eastAsia="zh-CN"/>
        </w:rPr>
        <w:t>19.区城管执法局：对影响正常供热的违法行为依法进行查处。</w:t>
      </w:r>
      <w:bookmarkEnd w:id="166"/>
      <w:bookmarkEnd w:id="167"/>
      <w:bookmarkEnd w:id="168"/>
    </w:p>
    <w:p w14:paraId="280067AD">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20.区消防救援支队：开展现场救援和人员搜救，协助配合做好人员的疏散、转移、安置、安抚等工作。</w:t>
      </w:r>
    </w:p>
    <w:p w14:paraId="2E81588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i w:val="0"/>
          <w:iCs w:val="0"/>
          <w:caps w:val="0"/>
          <w:color w:val="auto"/>
          <w:spacing w:val="0"/>
          <w:sz w:val="32"/>
          <w:szCs w:val="32"/>
          <w:shd w:val="clear" w:color="auto" w:fill="FFFFFF"/>
          <w:lang w:val="en-US" w:eastAsia="zh-CN"/>
        </w:rPr>
      </w:pPr>
      <w:bookmarkStart w:id="169" w:name="_Toc3958"/>
      <w:r>
        <w:rPr>
          <w:rFonts w:hint="eastAsia" w:ascii="仿宋_GB2312" w:hAnsi="仿宋_GB2312" w:eastAsia="仿宋_GB2312" w:cs="仿宋_GB2312"/>
          <w:i w:val="0"/>
          <w:iCs w:val="0"/>
          <w:caps w:val="0"/>
          <w:color w:val="auto"/>
          <w:spacing w:val="0"/>
          <w:sz w:val="32"/>
          <w:szCs w:val="32"/>
          <w:shd w:val="clear" w:color="auto" w:fill="FFFFFF"/>
          <w:lang w:val="en-US" w:eastAsia="zh-CN"/>
        </w:rPr>
        <w:t>21.区纪委区监委：负责对相关单位和人员在供热突发事件中的履职情况进行监督，对违纪违法问题进行严肃追责问责。</w:t>
      </w:r>
      <w:bookmarkEnd w:id="169"/>
    </w:p>
    <w:p w14:paraId="28F9FB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color w:val="auto"/>
          <w:sz w:val="32"/>
          <w:szCs w:val="32"/>
          <w:lang w:val="en-US" w:eastAsia="zh-CN"/>
        </w:rPr>
        <w:sectPr>
          <w:pgSz w:w="11906" w:h="16838"/>
          <w:pgMar w:top="2098" w:right="1474" w:bottom="1984" w:left="1587" w:header="851" w:footer="992" w:gutter="0"/>
          <w:cols w:space="720" w:num="1"/>
          <w:docGrid w:type="lines" w:linePitch="319" w:charSpace="0"/>
        </w:sectPr>
      </w:pPr>
      <w:bookmarkStart w:id="170" w:name="_Toc7786"/>
      <w:r>
        <w:rPr>
          <w:rFonts w:hint="eastAsia" w:ascii="仿宋_GB2312" w:hAnsi="仿宋_GB2312" w:eastAsia="仿宋_GB2312" w:cs="仿宋_GB2312"/>
          <w:i w:val="0"/>
          <w:iCs w:val="0"/>
          <w:caps w:val="0"/>
          <w:color w:val="auto"/>
          <w:spacing w:val="0"/>
          <w:sz w:val="32"/>
          <w:szCs w:val="32"/>
          <w:shd w:val="clear" w:color="auto" w:fill="FFFFFF"/>
          <w:lang w:val="en-US" w:eastAsia="zh-CN"/>
        </w:rPr>
        <w:t>22.属地街镇负责做好人员疏散、生活安置、抢险作业的后勤保障等；做好供热突发事件引起的上访、群体</w:t>
      </w:r>
      <w:r>
        <w:rPr>
          <w:rFonts w:hint="eastAsia" w:ascii="仿宋_GB2312" w:hAnsi="仿宋_GB2312" w:eastAsia="仿宋_GB2312" w:cs="仿宋_GB2312"/>
          <w:color w:val="auto"/>
          <w:sz w:val="32"/>
          <w:szCs w:val="32"/>
          <w:lang w:val="en-US" w:eastAsia="zh-CN"/>
        </w:rPr>
        <w:t>性事件维稳工作。</w:t>
      </w:r>
      <w:bookmarkEnd w:id="170"/>
    </w:p>
    <w:p w14:paraId="686BA819">
      <w:pPr>
        <w:spacing w:line="440" w:lineRule="exact"/>
        <w:outlineLvl w:val="1"/>
        <w:rPr>
          <w:rFonts w:hint="eastAsia" w:ascii="黑体" w:eastAsia="黑体"/>
          <w:color w:val="auto"/>
          <w:sz w:val="32"/>
          <w:szCs w:val="32"/>
          <w:lang w:val="en-US" w:eastAsia="zh-CN"/>
        </w:rPr>
      </w:pPr>
      <w:bookmarkStart w:id="171" w:name="_Toc458842120"/>
      <w:bookmarkStart w:id="172" w:name="_Toc1545798152"/>
      <w:bookmarkStart w:id="173" w:name="_Toc390"/>
      <w:bookmarkStart w:id="174" w:name="_Toc14721"/>
      <w:bookmarkStart w:id="175" w:name="_Toc410822492"/>
      <w:bookmarkStart w:id="176" w:name="_Toc10958"/>
      <w:r>
        <w:rPr>
          <w:rFonts w:hint="eastAsia" w:ascii="黑体" w:eastAsia="黑体"/>
          <w:color w:val="auto"/>
          <w:sz w:val="32"/>
          <w:szCs w:val="32"/>
          <w:lang w:val="en-US" w:eastAsia="zh-CN"/>
        </w:rPr>
        <w:t>附件5</w:t>
      </w:r>
      <w:bookmarkEnd w:id="171"/>
      <w:bookmarkEnd w:id="172"/>
      <w:bookmarkEnd w:id="173"/>
      <w:bookmarkEnd w:id="174"/>
      <w:bookmarkEnd w:id="175"/>
      <w:bookmarkEnd w:id="176"/>
      <w:r>
        <w:rPr>
          <w:rFonts w:hint="eastAsia" w:ascii="黑体" w:eastAsia="黑体"/>
          <w:color w:val="auto"/>
          <w:sz w:val="32"/>
          <w:szCs w:val="32"/>
          <w:lang w:val="en-US" w:eastAsia="zh-CN"/>
        </w:rPr>
        <w:t xml:space="preserve"> </w:t>
      </w:r>
    </w:p>
    <w:p w14:paraId="16C4EB82">
      <w:pPr>
        <w:keepNext w:val="0"/>
        <w:keepLines w:val="0"/>
        <w:pageBreakBefore w:val="0"/>
        <w:widowControl w:val="0"/>
        <w:kinsoku/>
        <w:wordWrap/>
        <w:overflowPunct/>
        <w:topLinePunct w:val="0"/>
        <w:autoSpaceDE/>
        <w:autoSpaceDN/>
        <w:bidi w:val="0"/>
        <w:adjustRightInd/>
        <w:snapToGrid/>
        <w:spacing w:after="161" w:afterLines="50" w:line="640" w:lineRule="exact"/>
        <w:textAlignment w:val="auto"/>
        <w:outlineLvl w:val="9"/>
        <w:rPr>
          <w:rFonts w:hint="eastAsia" w:ascii="方正小标宋_GBK" w:hAnsi="方正小标宋_GBK" w:eastAsia="方正小标宋_GBK" w:cs="方正小标宋_GBK"/>
          <w:color w:val="auto"/>
          <w:sz w:val="44"/>
          <w:szCs w:val="44"/>
          <w:lang w:val="en-US" w:eastAsia="zh-CN"/>
        </w:rPr>
      </w:pPr>
    </w:p>
    <w:p w14:paraId="522815D7">
      <w:pPr>
        <w:keepNext w:val="0"/>
        <w:keepLines w:val="0"/>
        <w:pageBreakBefore w:val="0"/>
        <w:widowControl w:val="0"/>
        <w:kinsoku/>
        <w:wordWrap/>
        <w:overflowPunct/>
        <w:topLinePunct w:val="0"/>
        <w:autoSpaceDE/>
        <w:autoSpaceDN/>
        <w:bidi w:val="0"/>
        <w:adjustRightInd/>
        <w:snapToGrid/>
        <w:spacing w:after="161" w:afterLines="50" w:line="640" w:lineRule="exact"/>
        <w:jc w:val="center"/>
        <w:textAlignment w:val="auto"/>
        <w:outlineLvl w:val="0"/>
        <w:rPr>
          <w:rFonts w:hint="eastAsia" w:ascii="黑体" w:eastAsia="黑体" w:cs="宋体"/>
          <w:color w:val="auto"/>
          <w:kern w:val="2"/>
          <w:sz w:val="32"/>
          <w:szCs w:val="32"/>
          <w:lang w:val="en-US" w:eastAsia="zh-CN" w:bidi="ar-SA"/>
        </w:rPr>
      </w:pPr>
      <w:bookmarkStart w:id="177" w:name="_Toc604169836"/>
      <w:bookmarkStart w:id="178" w:name="_Toc30253"/>
      <w:bookmarkStart w:id="179" w:name="_Toc18554"/>
      <w:bookmarkStart w:id="180" w:name="_Toc2582"/>
      <w:bookmarkStart w:id="181" w:name="_Toc1074814039"/>
      <w:bookmarkStart w:id="182" w:name="_Toc2495402"/>
      <w:r>
        <w:rPr>
          <w:rFonts w:hint="eastAsia" w:ascii="方正小标宋_GBK" w:hAnsi="方正小标宋_GBK" w:eastAsia="方正小标宋_GBK" w:cs="方正小标宋_GBK"/>
          <w:color w:val="auto"/>
          <w:kern w:val="2"/>
          <w:sz w:val="44"/>
          <w:szCs w:val="44"/>
          <w:lang w:val="en-US" w:eastAsia="zh-CN" w:bidi="ar-SA"/>
        </w:rPr>
        <w:t>响应分级及组织指挥主体</w:t>
      </w:r>
      <w:bookmarkEnd w:id="177"/>
      <w:bookmarkEnd w:id="178"/>
      <w:bookmarkEnd w:id="179"/>
      <w:bookmarkEnd w:id="180"/>
      <w:bookmarkEnd w:id="181"/>
      <w:bookmarkEnd w:id="182"/>
    </w:p>
    <w:tbl>
      <w:tblPr>
        <w:tblStyle w:val="25"/>
        <w:tblW w:w="14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28"/>
        <w:gridCol w:w="4620"/>
        <w:gridCol w:w="2838"/>
        <w:gridCol w:w="3940"/>
      </w:tblGrid>
      <w:tr w14:paraId="55A7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12" w:type="dxa"/>
            <w:vAlign w:val="center"/>
          </w:tcPr>
          <w:p w14:paraId="1C8AC472">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事件分级</w:t>
            </w:r>
          </w:p>
        </w:tc>
        <w:tc>
          <w:tcPr>
            <w:tcW w:w="1428" w:type="dxa"/>
            <w:vAlign w:val="center"/>
          </w:tcPr>
          <w:p w14:paraId="102562E3">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响应分级</w:t>
            </w:r>
          </w:p>
        </w:tc>
        <w:tc>
          <w:tcPr>
            <w:tcW w:w="4620" w:type="dxa"/>
            <w:vAlign w:val="center"/>
          </w:tcPr>
          <w:p w14:paraId="00ADEF03">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指挥机构</w:t>
            </w:r>
          </w:p>
        </w:tc>
        <w:tc>
          <w:tcPr>
            <w:tcW w:w="2838" w:type="dxa"/>
            <w:vAlign w:val="center"/>
          </w:tcPr>
          <w:p w14:paraId="443781B7">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总指挥</w:t>
            </w:r>
          </w:p>
        </w:tc>
        <w:tc>
          <w:tcPr>
            <w:tcW w:w="3940" w:type="dxa"/>
            <w:vAlign w:val="center"/>
          </w:tcPr>
          <w:p w14:paraId="7BCC567C">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指挥部成员</w:t>
            </w:r>
          </w:p>
        </w:tc>
      </w:tr>
      <w:tr w14:paraId="6CEB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exact"/>
        </w:trPr>
        <w:tc>
          <w:tcPr>
            <w:tcW w:w="1412" w:type="dxa"/>
            <w:vAlign w:val="center"/>
          </w:tcPr>
          <w:p w14:paraId="567080B1">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重大及特别重大</w:t>
            </w:r>
          </w:p>
        </w:tc>
        <w:tc>
          <w:tcPr>
            <w:tcW w:w="1428" w:type="dxa"/>
            <w:vAlign w:val="center"/>
          </w:tcPr>
          <w:p w14:paraId="57A862F6">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一级</w:t>
            </w:r>
          </w:p>
        </w:tc>
        <w:tc>
          <w:tcPr>
            <w:tcW w:w="4620" w:type="dxa"/>
            <w:vAlign w:val="center"/>
          </w:tcPr>
          <w:p w14:paraId="7557D349">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市应急委</w:t>
            </w:r>
            <w:r>
              <w:rPr>
                <w:rFonts w:hint="eastAsia" w:ascii="仿宋_GB2312" w:hAnsi="仿宋_GB2312" w:eastAsia="仿宋_GB2312" w:cs="仿宋_GB2312"/>
                <w:color w:val="auto"/>
                <w:sz w:val="24"/>
              </w:rPr>
              <w:t>统一指挥</w:t>
            </w:r>
          </w:p>
          <w:p w14:paraId="31BC4BFB">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城市公共设施事故应急指挥部负责具体指挥和处置</w:t>
            </w:r>
          </w:p>
          <w:p w14:paraId="11E88150">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3.现场指挥部</w:t>
            </w:r>
          </w:p>
        </w:tc>
        <w:tc>
          <w:tcPr>
            <w:tcW w:w="2838" w:type="dxa"/>
            <w:vAlign w:val="center"/>
          </w:tcPr>
          <w:p w14:paraId="4494DF0A">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分管副</w:t>
            </w: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长</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重大</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w:t>
            </w:r>
          </w:p>
          <w:p w14:paraId="3B1F6AD2">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区市委、市政府</w:t>
            </w:r>
            <w:r>
              <w:rPr>
                <w:rFonts w:hint="eastAsia" w:ascii="仿宋_GB2312" w:hAnsi="仿宋_GB2312" w:eastAsia="仿宋_GB2312" w:cs="仿宋_GB2312"/>
                <w:color w:val="auto"/>
                <w:sz w:val="24"/>
              </w:rPr>
              <w:t>主要负责同志</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特别重大</w:t>
            </w:r>
            <w:r>
              <w:rPr>
                <w:rFonts w:hint="eastAsia" w:ascii="仿宋_GB2312" w:hAnsi="仿宋_GB2312" w:eastAsia="仿宋_GB2312" w:cs="仿宋_GB2312"/>
                <w:color w:val="auto"/>
                <w:sz w:val="24"/>
                <w:lang w:eastAsia="zh-CN"/>
              </w:rPr>
              <w:t>）</w:t>
            </w:r>
          </w:p>
        </w:tc>
        <w:tc>
          <w:tcPr>
            <w:tcW w:w="3940" w:type="dxa"/>
            <w:vAlign w:val="center"/>
          </w:tcPr>
          <w:p w14:paraId="2D4B08E8">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指挥部副总指挥（特别重大）</w:t>
            </w:r>
          </w:p>
          <w:p w14:paraId="2F88A893">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属地区主要领导</w:t>
            </w:r>
          </w:p>
          <w:p w14:paraId="1FDAA584">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成员单位主要领导</w:t>
            </w:r>
          </w:p>
          <w:p w14:paraId="412EF8AF">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相关供热单位主要领导</w:t>
            </w:r>
          </w:p>
        </w:tc>
      </w:tr>
      <w:tr w14:paraId="5E03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trPr>
        <w:tc>
          <w:tcPr>
            <w:tcW w:w="1412" w:type="dxa"/>
            <w:vAlign w:val="center"/>
          </w:tcPr>
          <w:p w14:paraId="3E7B825C">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较大</w:t>
            </w:r>
          </w:p>
        </w:tc>
        <w:tc>
          <w:tcPr>
            <w:tcW w:w="1428" w:type="dxa"/>
            <w:vAlign w:val="center"/>
          </w:tcPr>
          <w:p w14:paraId="19AEFA6E">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级</w:t>
            </w:r>
          </w:p>
        </w:tc>
        <w:tc>
          <w:tcPr>
            <w:tcW w:w="4620" w:type="dxa"/>
            <w:vAlign w:val="center"/>
          </w:tcPr>
          <w:p w14:paraId="0D712566">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城市公共设施事故应急指挥部</w:t>
            </w:r>
            <w:r>
              <w:rPr>
                <w:rFonts w:hint="eastAsia" w:ascii="仿宋_GB2312" w:hAnsi="仿宋_GB2312" w:eastAsia="仿宋_GB2312" w:cs="仿宋_GB2312"/>
                <w:color w:val="auto"/>
                <w:sz w:val="24"/>
                <w:lang w:eastAsia="zh-CN"/>
              </w:rPr>
              <w:t>办公室统一</w:t>
            </w:r>
            <w:r>
              <w:rPr>
                <w:rFonts w:hint="eastAsia" w:ascii="仿宋_GB2312" w:hAnsi="仿宋_GB2312" w:eastAsia="仿宋_GB2312" w:cs="仿宋_GB2312"/>
                <w:color w:val="auto"/>
                <w:sz w:val="24"/>
              </w:rPr>
              <w:t>指挥</w:t>
            </w:r>
          </w:p>
          <w:p w14:paraId="4F19B6C1">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区级</w:t>
            </w:r>
            <w:r>
              <w:rPr>
                <w:rFonts w:hint="eastAsia" w:ascii="仿宋_GB2312" w:hAnsi="仿宋_GB2312" w:eastAsia="仿宋_GB2312" w:cs="仿宋_GB2312"/>
                <w:color w:val="auto"/>
                <w:sz w:val="24"/>
              </w:rPr>
              <w:t>现场指挥部</w:t>
            </w:r>
          </w:p>
        </w:tc>
        <w:tc>
          <w:tcPr>
            <w:tcW w:w="2838" w:type="dxa"/>
            <w:vAlign w:val="center"/>
          </w:tcPr>
          <w:p w14:paraId="34536EEF">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区分管领导</w:t>
            </w:r>
          </w:p>
        </w:tc>
        <w:tc>
          <w:tcPr>
            <w:tcW w:w="3940" w:type="dxa"/>
            <w:vAlign w:val="center"/>
          </w:tcPr>
          <w:p w14:paraId="500C391C">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主管区长</w:t>
            </w:r>
          </w:p>
          <w:p w14:paraId="2E2D063D">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有关成员单位主管领导</w:t>
            </w:r>
          </w:p>
          <w:p w14:paraId="117BB73C">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相关供热单位主要领导</w:t>
            </w:r>
          </w:p>
        </w:tc>
      </w:tr>
      <w:tr w14:paraId="57E6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trPr>
        <w:tc>
          <w:tcPr>
            <w:tcW w:w="1412" w:type="dxa"/>
            <w:vAlign w:val="center"/>
          </w:tcPr>
          <w:p w14:paraId="39C8EC66">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一般</w:t>
            </w:r>
          </w:p>
        </w:tc>
        <w:tc>
          <w:tcPr>
            <w:tcW w:w="1428" w:type="dxa"/>
            <w:vAlign w:val="center"/>
          </w:tcPr>
          <w:p w14:paraId="599DA84C">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lang w:eastAsia="zh-CN"/>
              </w:rPr>
              <w:t>级</w:t>
            </w:r>
          </w:p>
        </w:tc>
        <w:tc>
          <w:tcPr>
            <w:tcW w:w="4620" w:type="dxa"/>
            <w:vAlign w:val="center"/>
          </w:tcPr>
          <w:p w14:paraId="45569C34">
            <w:pPr>
              <w:spacing w:line="360" w:lineRule="exact"/>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eastAsia="zh-CN"/>
              </w:rPr>
              <w:t>区</w:t>
            </w:r>
            <w:r>
              <w:rPr>
                <w:rFonts w:hint="eastAsia" w:ascii="仿宋_GB2312" w:hAnsi="仿宋_GB2312" w:eastAsia="仿宋_GB2312" w:cs="仿宋_GB2312"/>
                <w:color w:val="auto"/>
                <w:sz w:val="24"/>
                <w:lang w:val="en-US" w:eastAsia="zh-CN"/>
              </w:rPr>
              <w:t>级现场指挥部</w:t>
            </w:r>
          </w:p>
        </w:tc>
        <w:tc>
          <w:tcPr>
            <w:tcW w:w="2838" w:type="dxa"/>
            <w:vAlign w:val="center"/>
          </w:tcPr>
          <w:p w14:paraId="298A3E64">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区城市管理部门负责人</w:t>
            </w:r>
          </w:p>
        </w:tc>
        <w:tc>
          <w:tcPr>
            <w:tcW w:w="3940" w:type="dxa"/>
            <w:vAlign w:val="center"/>
          </w:tcPr>
          <w:p w14:paraId="0F591D44">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区城市管理部门</w:t>
            </w:r>
          </w:p>
          <w:p w14:paraId="2FEDA26B">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属地相关部门负责人</w:t>
            </w:r>
          </w:p>
          <w:p w14:paraId="75290529">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相关供热单位</w:t>
            </w:r>
            <w:r>
              <w:rPr>
                <w:rFonts w:hint="eastAsia" w:ascii="仿宋_GB2312" w:hAnsi="仿宋_GB2312" w:eastAsia="仿宋_GB2312" w:cs="仿宋_GB2312"/>
                <w:color w:val="auto"/>
                <w:sz w:val="24"/>
                <w:lang w:eastAsia="zh-CN"/>
              </w:rPr>
              <w:t>负责人</w:t>
            </w:r>
          </w:p>
        </w:tc>
      </w:tr>
    </w:tbl>
    <w:p w14:paraId="22A1F476">
      <w:pPr>
        <w:jc w:val="center"/>
        <w:rPr>
          <w:rFonts w:hint="eastAsia" w:ascii="黑体" w:eastAsia="黑体"/>
          <w:color w:val="auto"/>
          <w:sz w:val="32"/>
          <w:szCs w:val="32"/>
          <w:lang w:val="en-US" w:eastAsia="zh-CN"/>
        </w:rPr>
        <w:sectPr>
          <w:pgSz w:w="16838" w:h="11906" w:orient="landscape"/>
          <w:pgMar w:top="1587" w:right="2098" w:bottom="1474" w:left="1304" w:header="851" w:footer="992" w:gutter="0"/>
          <w:cols w:space="720" w:num="1"/>
          <w:docGrid w:type="lines" w:linePitch="319" w:charSpace="0"/>
        </w:sectPr>
      </w:pPr>
    </w:p>
    <w:p w14:paraId="7A613E91">
      <w:pPr>
        <w:spacing w:line="440" w:lineRule="exact"/>
        <w:outlineLvl w:val="0"/>
        <w:rPr>
          <w:rFonts w:hint="eastAsia" w:ascii="黑体" w:eastAsia="黑体"/>
          <w:color w:val="auto"/>
          <w:sz w:val="32"/>
          <w:szCs w:val="32"/>
          <w:lang w:val="en-US" w:eastAsia="zh-CN"/>
        </w:rPr>
      </w:pPr>
      <w:bookmarkStart w:id="183" w:name="_Toc1082749247"/>
      <w:bookmarkStart w:id="184" w:name="_Toc24340"/>
      <w:bookmarkStart w:id="185" w:name="_Toc16412"/>
      <w:bookmarkStart w:id="186" w:name="_Toc1470"/>
      <w:bookmarkStart w:id="187" w:name="_Toc1427077755"/>
      <w:bookmarkStart w:id="188" w:name="_Toc2113821718"/>
      <w:r>
        <w:rPr>
          <w:rFonts w:hint="eastAsia" w:ascii="黑体" w:eastAsia="黑体"/>
          <w:color w:val="auto"/>
          <w:sz w:val="32"/>
          <w:szCs w:val="32"/>
          <w:lang w:val="en-US" w:eastAsia="zh-CN"/>
        </w:rPr>
        <w:t>附件6</w:t>
      </w:r>
      <w:bookmarkEnd w:id="183"/>
      <w:bookmarkEnd w:id="184"/>
      <w:bookmarkEnd w:id="185"/>
      <w:bookmarkEnd w:id="186"/>
      <w:bookmarkEnd w:id="187"/>
      <w:bookmarkEnd w:id="188"/>
      <w:r>
        <w:rPr>
          <w:rFonts w:hint="eastAsia" w:ascii="黑体" w:eastAsia="黑体"/>
          <w:color w:val="auto"/>
          <w:sz w:val="32"/>
          <w:szCs w:val="32"/>
          <w:lang w:val="en-US" w:eastAsia="zh-CN"/>
        </w:rPr>
        <w:t xml:space="preserve"> </w:t>
      </w:r>
    </w:p>
    <w:p w14:paraId="3FD49667">
      <w:pPr>
        <w:spacing w:line="440" w:lineRule="exact"/>
        <w:outlineLvl w:val="9"/>
        <w:rPr>
          <w:rFonts w:hint="eastAsia" w:ascii="黑体" w:eastAsia="黑体"/>
          <w:color w:val="auto"/>
          <w:sz w:val="32"/>
          <w:szCs w:val="32"/>
          <w:lang w:val="en-US" w:eastAsia="zh-CN"/>
        </w:rPr>
      </w:pPr>
    </w:p>
    <w:p w14:paraId="5347F078">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color w:val="auto"/>
          <w:sz w:val="32"/>
          <w:szCs w:val="32"/>
          <w:shd w:val="clear" w:color="auto" w:fill="FFFFFF"/>
        </w:rPr>
      </w:pPr>
      <w:bookmarkStart w:id="189" w:name="_Toc16532"/>
      <w:bookmarkStart w:id="190" w:name="_Toc4541"/>
      <w:bookmarkStart w:id="191" w:name="_Toc848648759"/>
      <w:bookmarkStart w:id="192" w:name="_Toc140520033"/>
      <w:bookmarkStart w:id="193" w:name="_Toc369192022"/>
      <w:bookmarkStart w:id="194" w:name="_Toc10973"/>
      <w:r>
        <w:rPr>
          <w:rFonts w:hint="eastAsia" w:ascii="方正小标宋_GBK" w:hAnsi="方正小标宋_GBK" w:eastAsia="方正小标宋_GBK" w:cs="方正小标宋_GBK"/>
          <w:color w:val="auto"/>
          <w:kern w:val="2"/>
          <w:sz w:val="44"/>
          <w:szCs w:val="44"/>
          <w:lang w:val="en-US" w:eastAsia="zh-CN" w:bidi="ar-SA"/>
        </w:rPr>
        <w:t>丰台区供热突发事件预警响应示意图</w:t>
      </w:r>
      <w:bookmarkEnd w:id="189"/>
      <w:bookmarkEnd w:id="190"/>
      <w:bookmarkEnd w:id="191"/>
      <w:bookmarkEnd w:id="192"/>
      <w:bookmarkEnd w:id="193"/>
      <w:bookmarkEnd w:id="194"/>
    </w:p>
    <w:p w14:paraId="2DAF663F">
      <w:pPr>
        <w:rPr>
          <w:rFonts w:hint="eastAsia" w:ascii="宋体" w:hAnsi="宋体" w:eastAsia="宋体" w:cs="宋体"/>
          <w:color w:val="auto"/>
          <w:sz w:val="21"/>
        </w:rPr>
      </w:pPr>
    </w:p>
    <w:p w14:paraId="6D0F89A7">
      <w:pPr>
        <w:rPr>
          <w:rFonts w:hint="eastAsia" w:ascii="宋体" w:hAnsi="宋体" w:eastAsia="宋体" w:cs="宋体"/>
          <w:color w:val="auto"/>
          <w:sz w:val="21"/>
        </w:rPr>
      </w:pPr>
      <w:r>
        <w:rPr>
          <w:rFonts w:hint="eastAsia" w:ascii="宋体" w:hAnsi="宋体" w:eastAsia="宋体" w:cs="宋体"/>
          <w:color w:val="auto"/>
          <w:sz w:val="28"/>
        </w:rPr>
        <mc:AlternateContent>
          <mc:Choice Requires="wpg">
            <w:drawing>
              <wp:anchor distT="0" distB="0" distL="0" distR="0" simplePos="0" relativeHeight="251660288" behindDoc="0" locked="0" layoutInCell="1" allowOverlap="1">
                <wp:simplePos x="0" y="0"/>
                <wp:positionH relativeFrom="column">
                  <wp:posOffset>285115</wp:posOffset>
                </wp:positionH>
                <wp:positionV relativeFrom="paragraph">
                  <wp:posOffset>119380</wp:posOffset>
                </wp:positionV>
                <wp:extent cx="4465955" cy="4391660"/>
                <wp:effectExtent l="4445" t="0" r="6350" b="8890"/>
                <wp:wrapNone/>
                <wp:docPr id="1033" name="组合 89"/>
                <wp:cNvGraphicFramePr/>
                <a:graphic xmlns:a="http://schemas.openxmlformats.org/drawingml/2006/main">
                  <a:graphicData uri="http://schemas.microsoft.com/office/word/2010/wordprocessingGroup">
                    <wpg:wgp>
                      <wpg:cNvGrpSpPr/>
                      <wpg:grpSpPr>
                        <a:xfrm rot="0">
                          <a:off x="0" y="0"/>
                          <a:ext cx="4465955" cy="4391660"/>
                          <a:chOff x="4425" y="493864"/>
                          <a:chExt cx="7033" cy="6929"/>
                        </a:xfrm>
                      </wpg:grpSpPr>
                      <wps:wsp>
                        <wps:cNvPr id="1" name="矩形 1"/>
                        <wps:cNvSpPr/>
                        <wps:spPr>
                          <a:xfrm>
                            <a:off x="9729" y="495437"/>
                            <a:ext cx="567" cy="946"/>
                          </a:xfrm>
                          <a:prstGeom prst="rect">
                            <a:avLst/>
                          </a:prstGeom>
                          <a:solidFill>
                            <a:srgbClr val="FFFFFF"/>
                          </a:solidFill>
                          <a:ln>
                            <a:noFill/>
                          </a:ln>
                        </wps:spPr>
                        <wps:txbx>
                          <w:txbxContent>
                            <w:p w14:paraId="4CDC34BD">
                              <w:pPr>
                                <w:jc w:val="center"/>
                                <w:rPr>
                                  <w:rFonts w:ascii="仿宋" w:hAnsi="仿宋" w:eastAsia="仿宋" w:cs="仿宋"/>
                                  <w:sz w:val="24"/>
                                </w:rPr>
                              </w:pPr>
                              <w:r>
                                <w:rPr>
                                  <w:rFonts w:hint="eastAsia" w:ascii="仿宋" w:hAnsi="仿宋" w:eastAsia="仿宋" w:cs="仿宋"/>
                                  <w:sz w:val="24"/>
                                </w:rPr>
                                <w:t>上报</w:t>
                              </w:r>
                            </w:p>
                          </w:txbxContent>
                        </wps:txbx>
                        <wps:bodyPr vert="horz" wrap="square" anchor="t" upright="1"/>
                      </wps:wsp>
                      <wpg:grpSp>
                        <wpg:cNvPr id="2" name="组合 2"/>
                        <wpg:cNvGrpSpPr/>
                        <wpg:grpSpPr>
                          <a:xfrm>
                            <a:off x="4425" y="493864"/>
                            <a:ext cx="7033" cy="6929"/>
                            <a:chOff x="3639" y="493897"/>
                            <a:chExt cx="7033" cy="6929"/>
                          </a:xfrm>
                        </wpg:grpSpPr>
                        <wps:wsp>
                          <wps:cNvPr id="3" name="矩形 3"/>
                          <wps:cNvSpPr/>
                          <wps:spPr>
                            <a:xfrm>
                              <a:off x="6627" y="494271"/>
                              <a:ext cx="1635" cy="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633795">
                                <w:pPr>
                                  <w:jc w:val="center"/>
                                  <w:rPr>
                                    <w:rFonts w:ascii="黑体" w:hAnsi="黑体" w:eastAsia="黑体" w:cs="黑体"/>
                                    <w:sz w:val="24"/>
                                  </w:rPr>
                                </w:pPr>
                                <w:r>
                                  <w:rPr>
                                    <w:rFonts w:hint="eastAsia" w:ascii="黑体" w:hAnsi="黑体" w:eastAsia="黑体" w:cs="黑体"/>
                                    <w:sz w:val="24"/>
                                    <w:lang w:eastAsia="zh-CN"/>
                                  </w:rPr>
                                  <w:t>区</w:t>
                                </w:r>
                                <w:r>
                                  <w:rPr>
                                    <w:rFonts w:hint="eastAsia" w:ascii="黑体" w:hAnsi="黑体" w:eastAsia="黑体" w:cs="黑体"/>
                                    <w:sz w:val="24"/>
                                  </w:rPr>
                                  <w:t>应急办</w:t>
                                </w:r>
                              </w:p>
                            </w:txbxContent>
                          </wps:txbx>
                          <wps:bodyPr wrap="square" upright="1"/>
                        </wps:wsp>
                        <wps:wsp>
                          <wps:cNvPr id="4" name="矩形 4"/>
                          <wps:cNvSpPr/>
                          <wps:spPr>
                            <a:xfrm>
                              <a:off x="3639" y="494267"/>
                              <a:ext cx="1125"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7B6C76">
                                <w:pPr>
                                  <w:jc w:val="center"/>
                                  <w:rPr>
                                    <w:rFonts w:ascii="黑体" w:hAnsi="黑体" w:eastAsia="黑体" w:cs="黑体"/>
                                    <w:sz w:val="24"/>
                                  </w:rPr>
                                </w:pPr>
                                <w:r>
                                  <w:rPr>
                                    <w:rFonts w:hint="eastAsia" w:ascii="黑体" w:hAnsi="黑体" w:eastAsia="黑体" w:cs="黑体"/>
                                    <w:sz w:val="24"/>
                                  </w:rPr>
                                  <w:t>公众</w:t>
                                </w:r>
                              </w:p>
                            </w:txbxContent>
                          </wps:txbx>
                          <wps:bodyPr wrap="square" upright="1">
                            <a:spAutoFit/>
                          </wps:bodyPr>
                        </wps:wsp>
                        <wps:wsp>
                          <wps:cNvPr id="5" name="矩形 5"/>
                          <wps:cNvSpPr/>
                          <wps:spPr>
                            <a:xfrm>
                              <a:off x="6676" y="500027"/>
                              <a:ext cx="3767" cy="7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D752AE">
                                <w:pPr>
                                  <w:jc w:val="center"/>
                                  <w:rPr>
                                    <w:rFonts w:hint="default" w:eastAsia="黑体"/>
                                    <w:lang w:val="en-US" w:eastAsia="zh-CN"/>
                                  </w:rPr>
                                </w:pPr>
                                <w:r>
                                  <w:rPr>
                                    <w:rFonts w:hint="eastAsia" w:ascii="黑体" w:hAnsi="黑体" w:eastAsia="黑体" w:cs="黑体"/>
                                    <w:sz w:val="24"/>
                                  </w:rPr>
                                  <w:t>成员单位</w:t>
                                </w:r>
                                <w:r>
                                  <w:rPr>
                                    <w:rFonts w:hint="eastAsia" w:ascii="黑体" w:hAnsi="黑体" w:eastAsia="黑体" w:cs="黑体"/>
                                    <w:sz w:val="24"/>
                                    <w:lang w:eastAsia="zh-CN"/>
                                  </w:rPr>
                                  <w:t>、</w:t>
                                </w:r>
                                <w:r>
                                  <w:rPr>
                                    <w:rFonts w:hint="eastAsia" w:ascii="黑体" w:hAnsi="黑体" w:eastAsia="黑体" w:cs="黑体"/>
                                    <w:sz w:val="24"/>
                                    <w:lang w:val="en-US" w:eastAsia="zh-CN"/>
                                  </w:rPr>
                                  <w:t>事发地街镇、救援队伍等</w:t>
                                </w:r>
                              </w:p>
                            </w:txbxContent>
                          </wps:txbx>
                          <wps:bodyPr wrap="square" upright="1">
                            <a:spAutoFit/>
                          </wps:bodyPr>
                        </wps:wsp>
                        <wps:wsp>
                          <wps:cNvPr id="6" name="矩形 6"/>
                          <wps:cNvSpPr/>
                          <wps:spPr>
                            <a:xfrm>
                              <a:off x="6875" y="496982"/>
                              <a:ext cx="3194" cy="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D0EEF">
                                <w:pPr>
                                  <w:jc w:val="center"/>
                                  <w:rPr>
                                    <w:rFonts w:ascii="黑体" w:hAnsi="黑体" w:eastAsia="黑体" w:cs="黑体"/>
                                    <w:sz w:val="24"/>
                                  </w:rPr>
                                </w:pPr>
                                <w:r>
                                  <w:rPr>
                                    <w:rFonts w:hint="eastAsia" w:ascii="黑体" w:hAnsi="黑体" w:eastAsia="黑体" w:cs="黑体"/>
                                    <w:sz w:val="24"/>
                                    <w:lang w:val="en-US" w:eastAsia="zh-CN"/>
                                  </w:rPr>
                                  <w:t>区城市公共设施事故应急指挥部</w:t>
                                </w:r>
                                <w:r>
                                  <w:rPr>
                                    <w:rFonts w:hint="eastAsia" w:ascii="黑体" w:hAnsi="黑体" w:eastAsia="黑体" w:cs="黑体"/>
                                    <w:sz w:val="24"/>
                                  </w:rPr>
                                  <w:t>办公室</w:t>
                                </w:r>
                              </w:p>
                              <w:p w14:paraId="5ABD2FEB"/>
                            </w:txbxContent>
                          </wps:txbx>
                          <wps:bodyPr wrap="square" upright="1"/>
                        </wps:wsp>
                        <wps:wsp>
                          <wps:cNvPr id="7" name="矩形 7"/>
                          <wps:cNvSpPr/>
                          <wps:spPr>
                            <a:xfrm>
                              <a:off x="9037" y="494241"/>
                              <a:ext cx="1635" cy="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9169D4">
                                <w:pPr>
                                  <w:jc w:val="center"/>
                                  <w:rPr>
                                    <w:rFonts w:ascii="黑体" w:hAnsi="黑体" w:eastAsia="黑体" w:cs="黑体"/>
                                    <w:sz w:val="24"/>
                                  </w:rPr>
                                </w:pPr>
                                <w:r>
                                  <w:rPr>
                                    <w:rFonts w:hint="eastAsia" w:ascii="黑体" w:hAnsi="黑体" w:eastAsia="黑体" w:cs="黑体"/>
                                    <w:sz w:val="24"/>
                                  </w:rPr>
                                  <w:t>总指挥</w:t>
                                </w:r>
                              </w:p>
                            </w:txbxContent>
                          </wps:txbx>
                          <wps:bodyPr wrap="square" upright="1"/>
                        </wps:wsp>
                        <wps:wsp>
                          <wps:cNvPr id="8" name="直接连接符 8"/>
                          <wps:cNvCnPr/>
                          <wps:spPr>
                            <a:xfrm flipV="1">
                              <a:off x="9712" y="494819"/>
                              <a:ext cx="1" cy="2159"/>
                            </a:xfrm>
                            <a:prstGeom prst="line">
                              <a:avLst/>
                            </a:prstGeom>
                            <a:ln w="9525" cap="flat" cmpd="sng">
                              <a:solidFill>
                                <a:srgbClr val="000000"/>
                              </a:solidFill>
                              <a:prstDash val="solid"/>
                              <a:round/>
                              <a:headEnd type="none" w="med" len="med"/>
                              <a:tailEnd type="arrow" w="med" len="med"/>
                            </a:ln>
                          </wps:spPr>
                          <wps:bodyPr/>
                        </wps:wsp>
                        <wps:wsp>
                          <wps:cNvPr id="9" name="直接连接符 9"/>
                          <wps:cNvCnPr/>
                          <wps:spPr>
                            <a:xfrm flipH="1">
                              <a:off x="4794" y="494514"/>
                              <a:ext cx="1845" cy="1"/>
                            </a:xfrm>
                            <a:prstGeom prst="line">
                              <a:avLst/>
                            </a:prstGeom>
                            <a:ln w="9525" cap="flat" cmpd="sng">
                              <a:solidFill>
                                <a:srgbClr val="000000"/>
                              </a:solidFill>
                              <a:prstDash val="solid"/>
                              <a:round/>
                              <a:headEnd type="none" w="med" len="med"/>
                              <a:tailEnd type="arrow" w="med" len="med"/>
                            </a:ln>
                          </wps:spPr>
                          <wps:bodyPr/>
                        </wps:wsp>
                        <wps:wsp>
                          <wps:cNvPr id="10" name="矩形 10"/>
                          <wps:cNvSpPr/>
                          <wps:spPr>
                            <a:xfrm>
                              <a:off x="5227" y="493897"/>
                              <a:ext cx="1290" cy="463"/>
                            </a:xfrm>
                            <a:prstGeom prst="rect">
                              <a:avLst/>
                            </a:prstGeom>
                            <a:solidFill>
                              <a:srgbClr val="FFFFFF"/>
                            </a:solidFill>
                            <a:ln>
                              <a:noFill/>
                            </a:ln>
                          </wps:spPr>
                          <wps:txbx>
                            <w:txbxContent>
                              <w:p w14:paraId="50AA986B">
                                <w:pPr>
                                  <w:jc w:val="center"/>
                                  <w:rPr>
                                    <w:rFonts w:ascii="仿宋" w:hAnsi="仿宋" w:eastAsia="仿宋" w:cs="仿宋"/>
                                    <w:szCs w:val="21"/>
                                  </w:rPr>
                                </w:pPr>
                                <w:r>
                                  <w:rPr>
                                    <w:rFonts w:hint="eastAsia" w:ascii="仿宋" w:hAnsi="仿宋" w:eastAsia="仿宋" w:cs="仿宋"/>
                                    <w:szCs w:val="21"/>
                                  </w:rPr>
                                  <w:t>发布信息</w:t>
                                </w:r>
                              </w:p>
                            </w:txbxContent>
                          </wps:txbx>
                          <wps:bodyPr wrap="square" lIns="72000" tIns="45720" rIns="72000" bIns="45720" upright="1">
                            <a:spAutoFit/>
                          </wps:bodyPr>
                        </wps:wsp>
                        <wps:wsp>
                          <wps:cNvPr id="11" name="矩形 11"/>
                          <wps:cNvSpPr/>
                          <wps:spPr>
                            <a:xfrm>
                              <a:off x="8526" y="498634"/>
                              <a:ext cx="607" cy="1005"/>
                            </a:xfrm>
                            <a:prstGeom prst="rect">
                              <a:avLst/>
                            </a:prstGeom>
                            <a:solidFill>
                              <a:srgbClr val="FFFFFF"/>
                            </a:solidFill>
                            <a:ln>
                              <a:noFill/>
                            </a:ln>
                          </wps:spPr>
                          <wps:txbx>
                            <w:txbxContent>
                              <w:p w14:paraId="1E09CAF8">
                                <w:pPr>
                                  <w:jc w:val="center"/>
                                  <w:rPr>
                                    <w:rFonts w:ascii="仿宋" w:hAnsi="仿宋" w:eastAsia="仿宋" w:cs="仿宋"/>
                                    <w:szCs w:val="21"/>
                                  </w:rPr>
                                </w:pPr>
                                <w:r>
                                  <w:rPr>
                                    <w:rFonts w:hint="eastAsia" w:ascii="仿宋" w:hAnsi="仿宋" w:eastAsia="仿宋" w:cs="仿宋"/>
                                    <w:szCs w:val="21"/>
                                  </w:rPr>
                                  <w:t>通知组织</w:t>
                                </w:r>
                              </w:p>
                            </w:txbxContent>
                          </wps:txbx>
                          <wps:bodyPr vert="eaVert" wrap="square" upright="1">
                            <a:spAutoFit/>
                          </wps:bodyPr>
                        </wps:wsp>
                        <wps:wsp>
                          <wps:cNvPr id="12" name="直接连接符 12"/>
                          <wps:cNvCnPr/>
                          <wps:spPr>
                            <a:xfrm flipH="1" flipV="1">
                              <a:off x="7456" y="494798"/>
                              <a:ext cx="1" cy="2160"/>
                            </a:xfrm>
                            <a:prstGeom prst="line">
                              <a:avLst/>
                            </a:prstGeom>
                            <a:ln w="9525" cap="flat" cmpd="sng">
                              <a:solidFill>
                                <a:srgbClr val="000000"/>
                              </a:solidFill>
                              <a:prstDash val="solid"/>
                              <a:round/>
                              <a:headEnd type="none" w="med" len="med"/>
                              <a:tailEnd type="arrow" w="med" len="med"/>
                            </a:ln>
                          </wps:spPr>
                          <wps:bodyPr/>
                        </wps:wsp>
                        <wps:wsp>
                          <wps:cNvPr id="13" name="直接连接符 13"/>
                          <wps:cNvCnPr/>
                          <wps:spPr>
                            <a:xfrm>
                              <a:off x="8442" y="497877"/>
                              <a:ext cx="1" cy="2160"/>
                            </a:xfrm>
                            <a:prstGeom prst="line">
                              <a:avLst/>
                            </a:prstGeom>
                            <a:ln w="9525" cap="flat" cmpd="sng">
                              <a:solidFill>
                                <a:srgbClr val="000000"/>
                              </a:solidFill>
                              <a:prstDash val="solid"/>
                              <a:round/>
                              <a:headEnd type="none" w="med" len="med"/>
                              <a:tailEnd type="arrow" w="med" len="med"/>
                            </a:ln>
                          </wps:spPr>
                          <wps:bodyPr/>
                        </wps:wsp>
                        <wps:wsp>
                          <wps:cNvPr id="14" name="矩形 14"/>
                          <wps:cNvSpPr/>
                          <wps:spPr>
                            <a:xfrm>
                              <a:off x="6770" y="495217"/>
                              <a:ext cx="607" cy="1486"/>
                            </a:xfrm>
                            <a:prstGeom prst="rect">
                              <a:avLst/>
                            </a:prstGeom>
                            <a:solidFill>
                              <a:srgbClr val="FFFFFF"/>
                            </a:solidFill>
                            <a:ln>
                              <a:noFill/>
                            </a:ln>
                          </wps:spPr>
                          <wps:txbx>
                            <w:txbxContent>
                              <w:p w14:paraId="1CDDBB81">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提出预警建议</w:t>
                                </w:r>
                              </w:p>
                            </w:txbxContent>
                          </wps:txbx>
                          <wps:bodyPr vert="eaVert" wrap="square" upright="1">
                            <a:spAutoFit/>
                          </wps:bodyPr>
                        </wps:wsp>
                      </wpg:grpSp>
                    </wpg:wgp>
                  </a:graphicData>
                </a:graphic>
              </wp:anchor>
            </w:drawing>
          </mc:Choice>
          <mc:Fallback>
            <w:pict>
              <v:group id="组合 89" o:spid="_x0000_s1026" o:spt="203" style="position:absolute;left:0pt;margin-left:22.45pt;margin-top:9.4pt;height:345.8pt;width:351.65pt;z-index:251660288;mso-width-relative:page;mso-height-relative:page;" coordorigin="4425,493864" coordsize="7033,6929" o:gfxdata="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pEzoVdkAAAAJAQAADwAAAAAAAAABACAAAAAiAAAAZHJzL2Rvd25yZXYueG1sUEsBAhQAFAAAAAgA&#10;h07iQIzlXMBCBQAAzx8AAA4AAAAAAAAAAQAgAAAAKAEAAGRycy9lMm9Eb2MueG1sUEsFBgAAAAAG&#10;AAYAWQEAANwIAAAAAA==&#10;">
                <o:lock v:ext="edit" aspectratio="f"/>
                <v:rect id="_x0000_s1026" o:spid="_x0000_s1026" o:spt="1" style="position:absolute;left:9729;top:495437;height:946;width:567;"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4CDC34BD">
                        <w:pPr>
                          <w:jc w:val="center"/>
                          <w:rPr>
                            <w:rFonts w:ascii="仿宋" w:hAnsi="仿宋" w:eastAsia="仿宋" w:cs="仿宋"/>
                            <w:sz w:val="24"/>
                          </w:rPr>
                        </w:pPr>
                        <w:r>
                          <w:rPr>
                            <w:rFonts w:hint="eastAsia" w:ascii="仿宋" w:hAnsi="仿宋" w:eastAsia="仿宋" w:cs="仿宋"/>
                            <w:sz w:val="24"/>
                          </w:rPr>
                          <w:t>上报</w:t>
                        </w:r>
                      </w:p>
                    </w:txbxContent>
                  </v:textbox>
                </v:rect>
                <v:group id="_x0000_s1026" o:spid="_x0000_s1026" o:spt="203" style="position:absolute;left:4425;top:493864;height:6929;width:7033;" coordorigin="3639,493897" coordsize="7033,6929"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_x0000_s1026" o:spid="_x0000_s1026" o:spt="1" style="position:absolute;left:6627;top:494271;height:525;width:1635;"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7633795">
                          <w:pPr>
                            <w:jc w:val="center"/>
                            <w:rPr>
                              <w:rFonts w:ascii="黑体" w:hAnsi="黑体" w:eastAsia="黑体" w:cs="黑体"/>
                              <w:sz w:val="24"/>
                            </w:rPr>
                          </w:pPr>
                          <w:r>
                            <w:rPr>
                              <w:rFonts w:hint="eastAsia" w:ascii="黑体" w:hAnsi="黑体" w:eastAsia="黑体" w:cs="黑体"/>
                              <w:sz w:val="24"/>
                              <w:lang w:eastAsia="zh-CN"/>
                            </w:rPr>
                            <w:t>区</w:t>
                          </w:r>
                          <w:r>
                            <w:rPr>
                              <w:rFonts w:hint="eastAsia" w:ascii="黑体" w:hAnsi="黑体" w:eastAsia="黑体" w:cs="黑体"/>
                              <w:sz w:val="24"/>
                            </w:rPr>
                            <w:t>应急办</w:t>
                          </w:r>
                        </w:p>
                      </w:txbxContent>
                    </v:textbox>
                  </v:rect>
                  <v:rect id="_x0000_s1026" o:spid="_x0000_s1026" o:spt="1" style="position:absolute;left:3639;top:494267;height:479;width:1125;" fillcolor="#FFFFFF" filled="t" stroked="t" coordsize="21600,21600" o:gfxdata="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8KAG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14:paraId="427B6C76">
                          <w:pPr>
                            <w:jc w:val="center"/>
                            <w:rPr>
                              <w:rFonts w:ascii="黑体" w:hAnsi="黑体" w:eastAsia="黑体" w:cs="黑体"/>
                              <w:sz w:val="24"/>
                            </w:rPr>
                          </w:pPr>
                          <w:r>
                            <w:rPr>
                              <w:rFonts w:hint="eastAsia" w:ascii="黑体" w:hAnsi="黑体" w:eastAsia="黑体" w:cs="黑体"/>
                              <w:sz w:val="24"/>
                            </w:rPr>
                            <w:t>公众</w:t>
                          </w:r>
                        </w:p>
                      </w:txbxContent>
                    </v:textbox>
                  </v:rect>
                  <v:rect id="_x0000_s1026" o:spid="_x0000_s1026" o:spt="1" style="position:absolute;left:6676;top:500027;height:799;width:3767;" fillcolor="#FFFFFF" filled="t" stroked="t" coordsize="21600,21600" o:gfxdata="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4lg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14:paraId="08D752AE">
                          <w:pPr>
                            <w:jc w:val="center"/>
                            <w:rPr>
                              <w:rFonts w:hint="default" w:eastAsia="黑体"/>
                              <w:lang w:val="en-US" w:eastAsia="zh-CN"/>
                            </w:rPr>
                          </w:pPr>
                          <w:r>
                            <w:rPr>
                              <w:rFonts w:hint="eastAsia" w:ascii="黑体" w:hAnsi="黑体" w:eastAsia="黑体" w:cs="黑体"/>
                              <w:sz w:val="24"/>
                            </w:rPr>
                            <w:t>成员单位</w:t>
                          </w:r>
                          <w:r>
                            <w:rPr>
                              <w:rFonts w:hint="eastAsia" w:ascii="黑体" w:hAnsi="黑体" w:eastAsia="黑体" w:cs="黑体"/>
                              <w:sz w:val="24"/>
                              <w:lang w:eastAsia="zh-CN"/>
                            </w:rPr>
                            <w:t>、</w:t>
                          </w:r>
                          <w:r>
                            <w:rPr>
                              <w:rFonts w:hint="eastAsia" w:ascii="黑体" w:hAnsi="黑体" w:eastAsia="黑体" w:cs="黑体"/>
                              <w:sz w:val="24"/>
                              <w:lang w:val="en-US" w:eastAsia="zh-CN"/>
                            </w:rPr>
                            <w:t>事发地街镇、救援队伍等</w:t>
                          </w:r>
                        </w:p>
                      </w:txbxContent>
                    </v:textbox>
                  </v:rect>
                  <v:rect id="_x0000_s1026" o:spid="_x0000_s1026" o:spt="1" style="position:absolute;left:6875;top:496982;height:870;width:31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26D0EEF">
                          <w:pPr>
                            <w:jc w:val="center"/>
                            <w:rPr>
                              <w:rFonts w:ascii="黑体" w:hAnsi="黑体" w:eastAsia="黑体" w:cs="黑体"/>
                              <w:sz w:val="24"/>
                            </w:rPr>
                          </w:pPr>
                          <w:r>
                            <w:rPr>
                              <w:rFonts w:hint="eastAsia" w:ascii="黑体" w:hAnsi="黑体" w:eastAsia="黑体" w:cs="黑体"/>
                              <w:sz w:val="24"/>
                              <w:lang w:val="en-US" w:eastAsia="zh-CN"/>
                            </w:rPr>
                            <w:t>区城市公共设施事故应急指挥部</w:t>
                          </w:r>
                          <w:r>
                            <w:rPr>
                              <w:rFonts w:hint="eastAsia" w:ascii="黑体" w:hAnsi="黑体" w:eastAsia="黑体" w:cs="黑体"/>
                              <w:sz w:val="24"/>
                            </w:rPr>
                            <w:t>办公室</w:t>
                          </w:r>
                        </w:p>
                        <w:p w14:paraId="5ABD2FEB"/>
                      </w:txbxContent>
                    </v:textbox>
                  </v:rect>
                  <v:rect id="_x0000_s1026" o:spid="_x0000_s1026" o:spt="1" style="position:absolute;left:9037;top:494241;height:525;width:163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59169D4">
                          <w:pPr>
                            <w:jc w:val="center"/>
                            <w:rPr>
                              <w:rFonts w:ascii="黑体" w:hAnsi="黑体" w:eastAsia="黑体" w:cs="黑体"/>
                              <w:sz w:val="24"/>
                            </w:rPr>
                          </w:pPr>
                          <w:r>
                            <w:rPr>
                              <w:rFonts w:hint="eastAsia" w:ascii="黑体" w:hAnsi="黑体" w:eastAsia="黑体" w:cs="黑体"/>
                              <w:sz w:val="24"/>
                            </w:rPr>
                            <w:t>总指挥</w:t>
                          </w:r>
                        </w:p>
                      </w:txbxContent>
                    </v:textbox>
                  </v:rect>
                  <v:line id="_x0000_s1026" o:spid="_x0000_s1026" o:spt="20" style="position:absolute;left:9712;top:494819;flip:y;height:2159;width:1;" filled="f" stroked="t" coordsize="21600,21600" o:gfxdata="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cH6OLgAAADaAAAA&#10;DwAAAAAAAAABACAAAAAiAAAAZHJzL2Rvd25yZXYueG1sUEsBAhQAFAAAAAgAh07iQDMvBZ47AAAA&#10;OQAAABAAAAAAAAAAAQAgAAAABwEAAGRycy9zaGFwZXhtbC54bWxQSwUGAAAAAAYABgBbAQAAsQMA&#10;AAAA&#10;">
                    <v:fill on="f" focussize="0,0"/>
                    <v:stroke color="#000000" joinstyle="round" endarrow="open"/>
                    <v:imagedata o:title=""/>
                    <o:lock v:ext="edit" aspectratio="f"/>
                  </v:line>
                  <v:line id="_x0000_s1026" o:spid="_x0000_s1026" o:spt="20" style="position:absolute;left:4794;top:494514;flip:x;height:1;width:1845;" filled="f" stroked="t" coordsize="21600,21600" o:gfxdata="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jvQAA&#10;ANo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5227;top:493897;height:463;width:1290;" fillcolor="#FFFFFF" filled="t" stroked="f" coordsize="21600,21600" o:gfxdata="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nUH7sAAADb&#10;AAAADwAAAAAAAAABACAAAAAiAAAAZHJzL2Rvd25yZXYueG1sUEsBAhQAFAAAAAgAh07iQDMvBZ47&#10;AAAAOQAAABAAAAAAAAAAAQAgAAAACgEAAGRycy9zaGFwZXhtbC54bWxQSwUGAAAAAAYABgBbAQAA&#10;tAMAAAAA&#10;">
                    <v:fill on="t" focussize="0,0"/>
                    <v:stroke on="f"/>
                    <v:imagedata o:title=""/>
                    <o:lock v:ext="edit" aspectratio="f"/>
                    <v:textbox inset="2mm,1.27mm,2mm,1.27mm" style="mso-fit-shape-to-text:t;">
                      <w:txbxContent>
                        <w:p w14:paraId="50AA986B">
                          <w:pPr>
                            <w:jc w:val="center"/>
                            <w:rPr>
                              <w:rFonts w:ascii="仿宋" w:hAnsi="仿宋" w:eastAsia="仿宋" w:cs="仿宋"/>
                              <w:szCs w:val="21"/>
                            </w:rPr>
                          </w:pPr>
                          <w:r>
                            <w:rPr>
                              <w:rFonts w:hint="eastAsia" w:ascii="仿宋" w:hAnsi="仿宋" w:eastAsia="仿宋" w:cs="仿宋"/>
                              <w:szCs w:val="21"/>
                            </w:rPr>
                            <w:t>发布信息</w:t>
                          </w:r>
                        </w:p>
                      </w:txbxContent>
                    </v:textbox>
                  </v:rect>
                  <v:rect id="_x0000_s1026" o:spid="_x0000_s1026" o:spt="1" style="position:absolute;left:8526;top:498634;height:1005;width:607;" fillcolor="#FFFFFF" filled="t" stroked="f" coordsize="21600,21600" o:gfxdata="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O+cVugAAANsA&#10;AAAPAAAAAAAAAAEAIAAAACIAAABkcnMvZG93bnJldi54bWxQSwECFAAUAAAACACHTuJAMy8FnjsA&#10;AAA5AAAAEAAAAAAAAAABACAAAAAJAQAAZHJzL3NoYXBleG1sLnhtbFBLBQYAAAAABgAGAFsBAACz&#10;AwAAAAA=&#10;">
                    <v:fill on="t" focussize="0,0"/>
                    <v:stroke on="f"/>
                    <v:imagedata o:title=""/>
                    <o:lock v:ext="edit" aspectratio="f"/>
                    <v:textbox style="layout-flow:vertical-ideographic;mso-fit-shape-to-text:t;">
                      <w:txbxContent>
                        <w:p w14:paraId="1E09CAF8">
                          <w:pPr>
                            <w:jc w:val="center"/>
                            <w:rPr>
                              <w:rFonts w:ascii="仿宋" w:hAnsi="仿宋" w:eastAsia="仿宋" w:cs="仿宋"/>
                              <w:szCs w:val="21"/>
                            </w:rPr>
                          </w:pPr>
                          <w:r>
                            <w:rPr>
                              <w:rFonts w:hint="eastAsia" w:ascii="仿宋" w:hAnsi="仿宋" w:eastAsia="仿宋" w:cs="仿宋"/>
                              <w:szCs w:val="21"/>
                            </w:rPr>
                            <w:t>通知组织</w:t>
                          </w:r>
                        </w:p>
                      </w:txbxContent>
                    </v:textbox>
                  </v:rect>
                  <v:line id="_x0000_s1026" o:spid="_x0000_s1026" o:spt="20" style="position:absolute;left:7456;top:494798;flip:x y;height:2160;width:1;" filled="f" stroked="t" coordsize="21600,21600" o:gfxdata="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npFr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_x0000_s1026" o:spid="_x0000_s1026" o:spt="20" style="position:absolute;left:8442;top:497877;height:2160;width:1;" filled="f" stroked="t" coordsize="21600,21600" o:gfxdata="UEsDBAoAAAAAAIdO4kAAAAAAAAAAAAAAAAAEAAAAZHJzL1BLAwQUAAAACACHTuJAwl1Tc7wAAADb&#10;AAAADwAAAGRycy9kb3ducmV2LnhtbEVPTWvCQBC9F/wPywi9FN3YU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U3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_x0000_s1026" o:spid="_x0000_s1026" o:spt="1" style="position:absolute;left:6770;top:495217;height:1486;width:607;" fillcolor="#FFFFFF" filled="t" stroked="f" coordsize="21600,21600" o:gfxdata="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xEj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mso-fit-shape-to-text:t;">
                      <w:txbxContent>
                        <w:p w14:paraId="1CDDBB81">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提出预警建议</w:t>
                          </w:r>
                        </w:p>
                      </w:txbxContent>
                    </v:textbox>
                  </v:rect>
                </v:group>
              </v:group>
            </w:pict>
          </mc:Fallback>
        </mc:AlternateContent>
      </w:r>
    </w:p>
    <w:p w14:paraId="43FB41ED">
      <w:pPr>
        <w:rPr>
          <w:rFonts w:hint="eastAsia" w:ascii="宋体" w:hAnsi="宋体" w:eastAsia="宋体" w:cs="宋体"/>
          <w:color w:val="auto"/>
          <w:sz w:val="21"/>
        </w:rPr>
      </w:pPr>
    </w:p>
    <w:p w14:paraId="034240B9">
      <w:pPr>
        <w:rPr>
          <w:rFonts w:hint="eastAsia" w:ascii="宋体" w:hAnsi="宋体" w:eastAsia="宋体" w:cs="宋体"/>
          <w:color w:val="auto"/>
          <w:sz w:val="21"/>
        </w:rPr>
      </w:pPr>
    </w:p>
    <w:p w14:paraId="5529FCC9">
      <w:pPr>
        <w:rPr>
          <w:rFonts w:hint="eastAsia" w:ascii="宋体" w:hAnsi="宋体" w:eastAsia="宋体" w:cs="宋体"/>
          <w:color w:val="auto"/>
          <w:sz w:val="21"/>
        </w:rPr>
      </w:pPr>
    </w:p>
    <w:p w14:paraId="5FD38E8B">
      <w:pPr>
        <w:rPr>
          <w:rFonts w:hint="eastAsia" w:ascii="宋体" w:hAnsi="宋体" w:eastAsia="宋体" w:cs="宋体"/>
          <w:color w:val="auto"/>
          <w:sz w:val="21"/>
        </w:rPr>
      </w:pPr>
    </w:p>
    <w:p w14:paraId="52030853">
      <w:pPr>
        <w:rPr>
          <w:rFonts w:hint="eastAsia" w:ascii="宋体" w:hAnsi="宋体" w:eastAsia="宋体" w:cs="宋体"/>
          <w:color w:val="auto"/>
          <w:sz w:val="21"/>
        </w:rPr>
      </w:pPr>
    </w:p>
    <w:p w14:paraId="6E29EFA4">
      <w:pPr>
        <w:rPr>
          <w:rFonts w:hint="eastAsia" w:ascii="宋体" w:hAnsi="宋体" w:eastAsia="宋体" w:cs="宋体"/>
          <w:color w:val="auto"/>
          <w:sz w:val="21"/>
        </w:rPr>
      </w:pPr>
    </w:p>
    <w:p w14:paraId="59253420">
      <w:pPr>
        <w:rPr>
          <w:rFonts w:hint="eastAsia" w:ascii="宋体" w:hAnsi="宋体" w:eastAsia="宋体" w:cs="宋体"/>
          <w:color w:val="auto"/>
          <w:sz w:val="21"/>
        </w:rPr>
      </w:pPr>
    </w:p>
    <w:p w14:paraId="09C4304F">
      <w:pPr>
        <w:rPr>
          <w:rFonts w:hint="eastAsia" w:ascii="宋体" w:hAnsi="宋体" w:eastAsia="宋体" w:cs="宋体"/>
          <w:color w:val="auto"/>
          <w:sz w:val="21"/>
        </w:rPr>
      </w:pPr>
    </w:p>
    <w:p w14:paraId="18305DC2">
      <w:pPr>
        <w:rPr>
          <w:rFonts w:hint="eastAsia" w:ascii="宋体" w:hAnsi="宋体" w:eastAsia="宋体" w:cs="宋体"/>
          <w:color w:val="auto"/>
          <w:sz w:val="21"/>
        </w:rPr>
      </w:pPr>
      <w:r>
        <w:rPr>
          <w:color w:val="auto"/>
        </w:rPr>
        <mc:AlternateContent>
          <mc:Choice Requires="wps">
            <w:drawing>
              <wp:anchor distT="0" distB="0" distL="0" distR="0" simplePos="0" relativeHeight="251660288" behindDoc="0" locked="0" layoutInCell="1" allowOverlap="1">
                <wp:simplePos x="0" y="0"/>
                <wp:positionH relativeFrom="column">
                  <wp:posOffset>1376045</wp:posOffset>
                </wp:positionH>
                <wp:positionV relativeFrom="paragraph">
                  <wp:posOffset>187325</wp:posOffset>
                </wp:positionV>
                <wp:extent cx="819150" cy="293370"/>
                <wp:effectExtent l="0" t="0" r="0" b="1905"/>
                <wp:wrapNone/>
                <wp:docPr id="1048" name="文本框 29"/>
                <wp:cNvGraphicFramePr/>
                <a:graphic xmlns:a="http://schemas.openxmlformats.org/drawingml/2006/main">
                  <a:graphicData uri="http://schemas.microsoft.com/office/word/2010/wordprocessingShape">
                    <wps:wsp>
                      <wps:cNvSpPr/>
                      <wps:spPr>
                        <a:xfrm>
                          <a:off x="0" y="0"/>
                          <a:ext cx="819150" cy="293370"/>
                        </a:xfrm>
                        <a:prstGeom prst="rect">
                          <a:avLst/>
                        </a:prstGeom>
                        <a:solidFill>
                          <a:srgbClr val="FFFFFF"/>
                        </a:solidFill>
                        <a:ln>
                          <a:noFill/>
                        </a:ln>
                      </wps:spPr>
                      <wps:txbx>
                        <w:txbxContent>
                          <w:p w14:paraId="1C7F7E16">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报备</w:t>
                            </w:r>
                          </w:p>
                        </w:txbxContent>
                      </wps:txbx>
                      <wps:bodyPr wrap="square" lIns="72000" tIns="45720" rIns="72000" bIns="45720" upright="1">
                        <a:spAutoFit/>
                      </wps:bodyPr>
                    </wps:wsp>
                  </a:graphicData>
                </a:graphic>
              </wp:anchor>
            </w:drawing>
          </mc:Choice>
          <mc:Fallback>
            <w:pict>
              <v:rect id="文本框 29" o:spid="_x0000_s1026" o:spt="1" style="position:absolute;left:0pt;margin-left:108.35pt;margin-top:14.75pt;height:23.1pt;width:64.5pt;z-index:251660288;mso-width-relative:page;mso-height-relative:page;" fillcolor="#FFFFFF" filled="t" stroked="f" coordsize="21600,21600" o:gfxdata="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7pWo&#10;1QAAAAkBAAAPAAAAAAAAAAEAIAAAACIAAABkcnMvZG93bnJldi54bWxQSwECFAAUAAAACACHTuJA&#10;Gohsc+sBAADMAwAADgAAAAAAAAABACAAAAAkAQAAZHJzL2Uyb0RvYy54bWxQSwUGAAAAAAYABgBZ&#10;AQAAgQUAAAAA&#10;">
                <v:fill on="t" focussize="0,0"/>
                <v:stroke on="f"/>
                <v:imagedata o:title=""/>
                <o:lock v:ext="edit" aspectratio="f"/>
                <v:textbox inset="2mm,1.27mm,2mm,1.27mm" style="mso-fit-shape-to-text:t;">
                  <w:txbxContent>
                    <w:p w14:paraId="1C7F7E16">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报备</w:t>
                      </w:r>
                    </w:p>
                  </w:txbxContent>
                </v:textbox>
              </v:rect>
            </w:pict>
          </mc:Fallback>
        </mc:AlternateContent>
      </w:r>
      <w:r>
        <w:rPr>
          <w:color w:val="auto"/>
        </w:rPr>
        <mc:AlternateContent>
          <mc:Choice Requires="wps">
            <w:drawing>
              <wp:anchor distT="0" distB="0" distL="0" distR="0" simplePos="0" relativeHeight="251660288" behindDoc="0" locked="0" layoutInCell="1" allowOverlap="1">
                <wp:simplePos x="0" y="0"/>
                <wp:positionH relativeFrom="column">
                  <wp:posOffset>167005</wp:posOffset>
                </wp:positionH>
                <wp:positionV relativeFrom="paragraph">
                  <wp:posOffset>53975</wp:posOffset>
                </wp:positionV>
                <wp:extent cx="1005205" cy="949325"/>
                <wp:effectExtent l="4445" t="5080" r="9525" b="7620"/>
                <wp:wrapNone/>
                <wp:docPr id="1049" name="文本框 15"/>
                <wp:cNvGraphicFramePr/>
                <a:graphic xmlns:a="http://schemas.openxmlformats.org/drawingml/2006/main">
                  <a:graphicData uri="http://schemas.microsoft.com/office/word/2010/wordprocessingShape">
                    <wps:wsp>
                      <wps:cNvSpPr/>
                      <wps:spPr>
                        <a:xfrm>
                          <a:off x="0" y="0"/>
                          <a:ext cx="1005204" cy="949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C19AB">
                            <w:pPr>
                              <w:jc w:val="center"/>
                              <w:rPr>
                                <w:rFonts w:ascii="黑体" w:hAnsi="黑体" w:eastAsia="黑体" w:cs="黑体"/>
                                <w:sz w:val="24"/>
                              </w:rPr>
                            </w:pPr>
                            <w:r>
                              <w:rPr>
                                <w:rFonts w:hint="eastAsia" w:ascii="黑体" w:hAnsi="黑体" w:eastAsia="黑体" w:cs="黑体"/>
                                <w:sz w:val="24"/>
                                <w:lang w:val="en-US" w:eastAsia="zh-CN"/>
                              </w:rPr>
                              <w:t>市城市公共设施事故</w:t>
                            </w:r>
                            <w:r>
                              <w:rPr>
                                <w:rFonts w:hint="eastAsia" w:ascii="黑体" w:hAnsi="黑体" w:eastAsia="黑体" w:cs="黑体"/>
                                <w:sz w:val="24"/>
                              </w:rPr>
                              <w:t>应急指挥部办公室</w:t>
                            </w:r>
                          </w:p>
                          <w:p w14:paraId="774679A6"/>
                        </w:txbxContent>
                      </wps:txbx>
                      <wps:bodyPr wrap="square" upright="1">
                        <a:noAutofit/>
                      </wps:bodyPr>
                    </wps:wsp>
                  </a:graphicData>
                </a:graphic>
              </wp:anchor>
            </w:drawing>
          </mc:Choice>
          <mc:Fallback>
            <w:pict>
              <v:rect id="文本框 15" o:spid="_x0000_s1026" o:spt="1" style="position:absolute;left:0pt;margin-left:13.15pt;margin-top:4.25pt;height:74.75pt;width:79.15pt;z-index:251660288;mso-width-relative:page;mso-height-relative:page;" fillcolor="#FFFFFF" filled="t" stroked="t" coordsize="21600,21600" o:gfxdata="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9EzzXAAAA&#10;CAEAAA8AAAAAAAAAAQAgAAAAIgAAAGRycy9kb3ducmV2LnhtbFBLAQIUABQAAAAIAIdO4kAaTUni&#10;HgIAAFgEAAAOAAAAAAAAAAEAIAAAACYBAABkcnMvZTJvRG9jLnhtbFBLBQYAAAAABgAGAFkBAAC2&#10;BQAAAAA=&#10;">
                <v:fill on="t" focussize="0,0"/>
                <v:stroke color="#000000" joinstyle="miter"/>
                <v:imagedata o:title=""/>
                <o:lock v:ext="edit" aspectratio="f"/>
                <v:textbox>
                  <w:txbxContent>
                    <w:p w14:paraId="7D7C19AB">
                      <w:pPr>
                        <w:jc w:val="center"/>
                        <w:rPr>
                          <w:rFonts w:ascii="黑体" w:hAnsi="黑体" w:eastAsia="黑体" w:cs="黑体"/>
                          <w:sz w:val="24"/>
                        </w:rPr>
                      </w:pPr>
                      <w:r>
                        <w:rPr>
                          <w:rFonts w:hint="eastAsia" w:ascii="黑体" w:hAnsi="黑体" w:eastAsia="黑体" w:cs="黑体"/>
                          <w:sz w:val="24"/>
                          <w:lang w:val="en-US" w:eastAsia="zh-CN"/>
                        </w:rPr>
                        <w:t>市城市公共设施事故</w:t>
                      </w:r>
                      <w:r>
                        <w:rPr>
                          <w:rFonts w:hint="eastAsia" w:ascii="黑体" w:hAnsi="黑体" w:eastAsia="黑体" w:cs="黑体"/>
                          <w:sz w:val="24"/>
                        </w:rPr>
                        <w:t>应急指挥部办公室</w:t>
                      </w:r>
                    </w:p>
                    <w:p w14:paraId="774679A6"/>
                  </w:txbxContent>
                </v:textbox>
              </v:rect>
            </w:pict>
          </mc:Fallback>
        </mc:AlternateContent>
      </w:r>
    </w:p>
    <w:p w14:paraId="4CD101BE">
      <w:pPr>
        <w:rPr>
          <w:rFonts w:hint="eastAsia" w:ascii="宋体" w:hAnsi="宋体" w:eastAsia="宋体" w:cs="宋体"/>
          <w:color w:val="auto"/>
          <w:sz w:val="21"/>
        </w:rPr>
      </w:pPr>
    </w:p>
    <w:p w14:paraId="43C0826F">
      <w:pPr>
        <w:rPr>
          <w:rFonts w:hint="eastAsia" w:ascii="宋体" w:hAnsi="宋体" w:eastAsia="宋体" w:cs="宋体"/>
          <w:color w:val="auto"/>
          <w:sz w:val="21"/>
        </w:rPr>
      </w:pPr>
      <w:r>
        <w:rPr>
          <w:color w:val="auto"/>
        </w:rPr>
        <mc:AlternateContent>
          <mc:Choice Requires="wps">
            <w:drawing>
              <wp:anchor distT="0" distB="0" distL="0" distR="0" simplePos="0" relativeHeight="251660288" behindDoc="0" locked="0" layoutInCell="1" allowOverlap="1">
                <wp:simplePos x="0" y="0"/>
                <wp:positionH relativeFrom="column">
                  <wp:posOffset>1184275</wp:posOffset>
                </wp:positionH>
                <wp:positionV relativeFrom="paragraph">
                  <wp:posOffset>131445</wp:posOffset>
                </wp:positionV>
                <wp:extent cx="1171575" cy="635"/>
                <wp:effectExtent l="0" t="48260" r="0" b="55880"/>
                <wp:wrapNone/>
                <wp:docPr id="1050" name="直线 28"/>
                <wp:cNvGraphicFramePr/>
                <a:graphic xmlns:a="http://schemas.openxmlformats.org/drawingml/2006/main">
                  <a:graphicData uri="http://schemas.microsoft.com/office/word/2010/wordprocessingShape">
                    <wps:wsp>
                      <wps:cNvCnPr/>
                      <wps:spPr>
                        <a:xfrm flipH="1">
                          <a:off x="0" y="0"/>
                          <a:ext cx="1171575" cy="635"/>
                        </a:xfrm>
                        <a:prstGeom prst="line">
                          <a:avLst/>
                        </a:prstGeom>
                        <a:ln w="9525" cap="flat" cmpd="sng">
                          <a:solidFill>
                            <a:srgbClr val="000000"/>
                          </a:solidFill>
                          <a:prstDash val="solid"/>
                          <a:round/>
                          <a:headEnd type="none" w="med" len="med"/>
                          <a:tailEnd type="arrow" w="med" len="med"/>
                        </a:ln>
                      </wps:spPr>
                      <wps:bodyPr/>
                    </wps:wsp>
                  </a:graphicData>
                </a:graphic>
              </wp:anchor>
            </w:drawing>
          </mc:Choice>
          <mc:Fallback>
            <w:pict>
              <v:line id="直线 28" o:spid="_x0000_s1026" o:spt="20" style="position:absolute;left:0pt;flip:x;margin-left:93.25pt;margin-top:10.35pt;height:0.05pt;width:92.25pt;z-index:251660288;mso-width-relative:page;mso-height-relative:page;" filled="f" stroked="t" coordsize="21600,21600" o:gfxdata="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Ipz1wAAAAkBAAAPAAAAAAAAAAEAIAAAACIAAABkcnMvZG93bnJldi54bWxQSwEC&#10;FAAUAAAACACHTuJAoJcooPUBAADqAwAADgAAAAAAAAABACAAAAAmAQAAZHJzL2Uyb0RvYy54bWxQ&#10;SwUGAAAAAAYABgBZAQAAjQUAAAAA&#10;">
                <v:fill on="f" focussize="0,0"/>
                <v:stroke color="#000000" joinstyle="round" endarrow="open"/>
                <v:imagedata o:title=""/>
                <o:lock v:ext="edit" aspectratio="f"/>
              </v:line>
            </w:pict>
          </mc:Fallback>
        </mc:AlternateContent>
      </w:r>
    </w:p>
    <w:p w14:paraId="22DEF5F0">
      <w:pPr>
        <w:rPr>
          <w:rFonts w:hint="eastAsia" w:ascii="宋体" w:hAnsi="宋体" w:eastAsia="宋体" w:cs="宋体"/>
          <w:color w:val="auto"/>
          <w:sz w:val="21"/>
        </w:rPr>
      </w:pPr>
    </w:p>
    <w:p w14:paraId="5812EA37">
      <w:pPr>
        <w:rPr>
          <w:rFonts w:hint="eastAsia" w:ascii="宋体" w:hAnsi="宋体" w:eastAsia="宋体" w:cs="宋体"/>
          <w:color w:val="auto"/>
          <w:sz w:val="21"/>
        </w:rPr>
      </w:pPr>
    </w:p>
    <w:p w14:paraId="44343381">
      <w:pPr>
        <w:rPr>
          <w:rFonts w:hint="eastAsia" w:ascii="宋体" w:hAnsi="宋体" w:eastAsia="宋体" w:cs="宋体"/>
          <w:color w:val="auto"/>
          <w:sz w:val="21"/>
        </w:rPr>
      </w:pPr>
    </w:p>
    <w:p w14:paraId="7385F19D">
      <w:pPr>
        <w:pStyle w:val="3"/>
        <w:jc w:val="both"/>
        <w:rPr>
          <w:rFonts w:hint="eastAsia" w:ascii="宋体" w:hAnsi="宋体" w:eastAsia="宋体" w:cs="宋体"/>
          <w:color w:val="auto"/>
          <w:sz w:val="28"/>
          <w:szCs w:val="28"/>
        </w:rPr>
        <w:sectPr>
          <w:pgSz w:w="11906" w:h="16838"/>
          <w:pgMar w:top="2098" w:right="1474" w:bottom="1304" w:left="1587" w:header="851" w:footer="992" w:gutter="0"/>
          <w:cols w:space="720" w:num="1"/>
          <w:docGrid w:type="lines" w:linePitch="319" w:charSpace="0"/>
        </w:sectPr>
      </w:pPr>
    </w:p>
    <w:p w14:paraId="6FC6C791">
      <w:pPr>
        <w:spacing w:line="440" w:lineRule="exact"/>
        <w:outlineLvl w:val="0"/>
        <w:rPr>
          <w:rFonts w:hint="eastAsia" w:ascii="黑体" w:eastAsia="黑体"/>
          <w:color w:val="auto"/>
          <w:sz w:val="32"/>
          <w:szCs w:val="32"/>
          <w:lang w:val="en-US" w:eastAsia="zh-CN"/>
        </w:rPr>
      </w:pPr>
      <w:bookmarkStart w:id="195" w:name="_Toc15276839"/>
      <w:bookmarkStart w:id="196" w:name="_Toc13594"/>
      <w:bookmarkStart w:id="197" w:name="_Toc443349698"/>
      <w:bookmarkStart w:id="198" w:name="_Toc27361"/>
      <w:bookmarkStart w:id="199" w:name="_Toc23368"/>
      <w:bookmarkStart w:id="200" w:name="_Toc638190070"/>
      <w:r>
        <w:rPr>
          <w:rFonts w:hint="eastAsia" w:ascii="黑体" w:eastAsia="黑体"/>
          <w:color w:val="auto"/>
          <w:sz w:val="32"/>
          <w:szCs w:val="32"/>
          <w:lang w:val="en-US" w:eastAsia="zh-CN"/>
        </w:rPr>
        <w:t>附件7</w:t>
      </w:r>
      <w:bookmarkEnd w:id="195"/>
      <w:bookmarkEnd w:id="196"/>
      <w:bookmarkEnd w:id="197"/>
      <w:bookmarkEnd w:id="198"/>
      <w:bookmarkEnd w:id="199"/>
      <w:bookmarkEnd w:id="200"/>
      <w:r>
        <w:rPr>
          <w:rFonts w:hint="eastAsia" w:ascii="黑体" w:eastAsia="黑体"/>
          <w:color w:val="auto"/>
          <w:sz w:val="32"/>
          <w:szCs w:val="32"/>
          <w:lang w:val="en-US" w:eastAsia="zh-CN"/>
        </w:rPr>
        <w:t xml:space="preserve"> </w:t>
      </w:r>
    </w:p>
    <w:p w14:paraId="3F734C79">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lang w:val="en-US" w:eastAsia="zh-CN"/>
        </w:rPr>
      </w:pPr>
    </w:p>
    <w:p w14:paraId="1ABB1C7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color w:val="auto"/>
          <w:kern w:val="2"/>
          <w:sz w:val="44"/>
          <w:szCs w:val="44"/>
          <w:lang w:val="en-US" w:eastAsia="zh-CN" w:bidi="ar-SA"/>
        </w:rPr>
      </w:pPr>
      <w:bookmarkStart w:id="201" w:name="_Toc14013"/>
      <w:bookmarkStart w:id="202" w:name="_Toc1100440347"/>
      <w:bookmarkStart w:id="203" w:name="_Toc12707"/>
      <w:bookmarkStart w:id="204" w:name="_Toc1075417952"/>
      <w:bookmarkStart w:id="205" w:name="_Toc23600"/>
      <w:bookmarkStart w:id="206" w:name="_Toc978940121"/>
      <w:r>
        <w:rPr>
          <w:rFonts w:hint="eastAsia" w:ascii="方正小标宋_GBK" w:hAnsi="方正小标宋_GBK" w:eastAsia="方正小标宋_GBK" w:cs="方正小标宋_GBK"/>
          <w:color w:val="auto"/>
          <w:kern w:val="2"/>
          <w:sz w:val="44"/>
          <w:szCs w:val="44"/>
          <w:lang w:val="en-US" w:eastAsia="zh-CN" w:bidi="ar-SA"/>
        </w:rPr>
        <w:t>丰台区供热突发事件舆情引导</w:t>
      </w:r>
    </w:p>
    <w:p w14:paraId="6E1103EC">
      <w:pPr>
        <w:keepNext w:val="0"/>
        <w:keepLines w:val="0"/>
        <w:pageBreakBefore w:val="0"/>
        <w:widowControl w:val="0"/>
        <w:kinsoku/>
        <w:wordWrap/>
        <w:overflowPunct/>
        <w:topLinePunct w:val="0"/>
        <w:autoSpaceDE/>
        <w:autoSpaceDN/>
        <w:bidi w:val="0"/>
        <w:adjustRightInd/>
        <w:snapToGrid/>
        <w:spacing w:after="161" w:afterLines="50" w:line="640" w:lineRule="exact"/>
        <w:jc w:val="center"/>
        <w:textAlignment w:val="auto"/>
        <w:outlineLvl w:val="0"/>
        <w:rPr>
          <w:rFonts w:hint="eastAsia"/>
          <w:lang w:val="en-US" w:eastAsia="zh-CN"/>
        </w:rPr>
      </w:pPr>
      <w:r>
        <w:rPr>
          <w:rFonts w:hint="eastAsia" w:ascii="方正小标宋_GBK" w:hAnsi="方正小标宋_GBK" w:eastAsia="方正小标宋_GBK" w:cs="方正小标宋_GBK"/>
          <w:color w:val="auto"/>
          <w:kern w:val="2"/>
          <w:sz w:val="44"/>
          <w:szCs w:val="44"/>
          <w:lang w:val="en-US" w:eastAsia="zh-CN" w:bidi="ar-SA"/>
        </w:rPr>
        <w:t>及信息报送流程</w:t>
      </w:r>
      <w:bookmarkEnd w:id="201"/>
      <w:bookmarkEnd w:id="202"/>
      <w:bookmarkEnd w:id="203"/>
      <w:bookmarkEnd w:id="204"/>
      <w:bookmarkEnd w:id="205"/>
      <w:bookmarkEnd w:id="206"/>
    </w:p>
    <w:p w14:paraId="08C58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一、一般供热突发事件</w:t>
      </w:r>
    </w:p>
    <w:p w14:paraId="6814C7ED">
      <w:pPr>
        <w:bidi w:val="0"/>
        <w:rPr>
          <w:rFonts w:hint="eastAsia" w:ascii="宋体" w:hAnsi="宋体" w:eastAsia="宋体" w:cs="宋体"/>
          <w:color w:val="auto"/>
          <w:lang w:val="en-US" w:eastAsia="zh-CN"/>
        </w:rPr>
      </w:pPr>
    </w:p>
    <w:p w14:paraId="7E24D06B">
      <w:pPr>
        <w:bidi w:val="0"/>
        <w:rPr>
          <w:rFonts w:hint="eastAsia" w:ascii="宋体" w:hAnsi="宋体" w:eastAsia="宋体" w:cs="宋体"/>
          <w:color w:val="auto"/>
          <w:lang w:val="en-US" w:eastAsia="zh-CN"/>
        </w:rPr>
      </w:pPr>
    </w:p>
    <w:p w14:paraId="5706B013">
      <w:pPr>
        <w:bidi w:val="0"/>
        <w:rPr>
          <w:rFonts w:hint="eastAsia" w:ascii="宋体" w:hAnsi="宋体" w:eastAsia="宋体" w:cs="宋体"/>
          <w:color w:val="auto"/>
          <w:lang w:val="en-US" w:eastAsia="zh-CN"/>
        </w:rPr>
      </w:pPr>
      <w:r>
        <w:rPr>
          <w:rFonts w:hint="eastAsia" w:ascii="宋体" w:hAnsi="宋体" w:eastAsia="宋体" w:cs="宋体"/>
          <w:color w:val="auto"/>
          <w:sz w:val="28"/>
        </w:rPr>
        <mc:AlternateContent>
          <mc:Choice Requires="wpg">
            <w:drawing>
              <wp:anchor distT="0" distB="0" distL="0" distR="0" simplePos="0" relativeHeight="251660288" behindDoc="0" locked="0" layoutInCell="1" allowOverlap="1">
                <wp:simplePos x="0" y="0"/>
                <wp:positionH relativeFrom="column">
                  <wp:posOffset>332740</wp:posOffset>
                </wp:positionH>
                <wp:positionV relativeFrom="paragraph">
                  <wp:posOffset>67310</wp:posOffset>
                </wp:positionV>
                <wp:extent cx="5351780" cy="3148330"/>
                <wp:effectExtent l="13970" t="4445" r="0" b="9525"/>
                <wp:wrapNone/>
                <wp:docPr id="1053" name="组合 9"/>
                <wp:cNvGraphicFramePr/>
                <a:graphic xmlns:a="http://schemas.openxmlformats.org/drawingml/2006/main">
                  <a:graphicData uri="http://schemas.microsoft.com/office/word/2010/wordprocessingGroup">
                    <wpg:wgp>
                      <wpg:cNvGrpSpPr/>
                      <wpg:grpSpPr>
                        <a:xfrm rot="0">
                          <a:off x="0" y="0"/>
                          <a:ext cx="5351780" cy="3148330"/>
                          <a:chOff x="3211" y="4197"/>
                          <a:chExt cx="8428" cy="4958"/>
                        </a:xfrm>
                      </wpg:grpSpPr>
                      <wpg:grpSp>
                        <wpg:cNvPr id="15" name="组合 15"/>
                        <wpg:cNvGrpSpPr/>
                        <wpg:grpSpPr>
                          <a:xfrm>
                            <a:off x="3211" y="4197"/>
                            <a:ext cx="8429" cy="4959"/>
                            <a:chOff x="5817" y="508107"/>
                            <a:chExt cx="8429" cy="4959"/>
                          </a:xfrm>
                        </wpg:grpSpPr>
                        <wps:wsp>
                          <wps:cNvPr id="16" name="矩形 16"/>
                          <wps:cNvSpPr/>
                          <wps:spPr>
                            <a:xfrm>
                              <a:off x="8346" y="511913"/>
                              <a:ext cx="607" cy="601"/>
                            </a:xfrm>
                            <a:prstGeom prst="rect">
                              <a:avLst/>
                            </a:prstGeom>
                            <a:ln>
                              <a:noFill/>
                            </a:ln>
                          </wps:spPr>
                          <wps:txbx>
                            <w:txbxContent>
                              <w:p w14:paraId="5EB5AC44">
                                <w:pPr>
                                  <w:rPr>
                                    <w:rFonts w:ascii="仿宋" w:hAnsi="仿宋" w:eastAsia="仿宋" w:cs="仿宋"/>
                                    <w:szCs w:val="21"/>
                                  </w:rPr>
                                </w:pPr>
                                <w:r>
                                  <w:rPr>
                                    <w:rFonts w:hint="eastAsia" w:ascii="仿宋" w:hAnsi="仿宋" w:eastAsia="仿宋" w:cs="仿宋"/>
                                    <w:szCs w:val="21"/>
                                  </w:rPr>
                                  <w:t>上报</w:t>
                                </w:r>
                              </w:p>
                            </w:txbxContent>
                          </wps:txbx>
                          <wps:bodyPr vert="eaVert" wrap="square" upright="1">
                            <a:spAutoFit/>
                          </wps:bodyPr>
                        </wps:wsp>
                        <wps:wsp>
                          <wps:cNvPr id="17" name="矩形 17"/>
                          <wps:cNvSpPr/>
                          <wps:spPr>
                            <a:xfrm>
                              <a:off x="6299" y="512528"/>
                              <a:ext cx="4421" cy="5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D7BD1">
                                <w:pPr>
                                  <w:jc w:val="center"/>
                                  <w:rPr>
                                    <w:rFonts w:ascii="黑体" w:hAnsi="黑体" w:eastAsia="黑体" w:cs="黑体"/>
                                    <w:sz w:val="24"/>
                                  </w:rPr>
                                </w:pPr>
                                <w:r>
                                  <w:rPr>
                                    <w:rFonts w:hint="eastAsia" w:ascii="黑体" w:hAnsi="黑体" w:eastAsia="黑体" w:cs="黑体"/>
                                    <w:sz w:val="24"/>
                                  </w:rPr>
                                  <w:t>供热单位</w:t>
                                </w:r>
                              </w:p>
                            </w:txbxContent>
                          </wps:txbx>
                          <wps:bodyPr vert="horz" wrap="square" anchor="t" upright="1">
                            <a:noAutofit/>
                          </wps:bodyPr>
                        </wps:wsp>
                        <wps:wsp>
                          <wps:cNvPr id="18" name="矩形 18"/>
                          <wps:cNvSpPr/>
                          <wps:spPr>
                            <a:xfrm>
                              <a:off x="6331" y="510130"/>
                              <a:ext cx="3536" cy="13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F55E1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区供热主管部门</w:t>
                                </w:r>
                              </w:p>
                              <w:p w14:paraId="746052AA">
                                <w:pPr>
                                  <w:jc w:val="center"/>
                                  <w:rPr>
                                    <w:rFonts w:ascii="黑体" w:hAnsi="黑体" w:eastAsia="黑体" w:cs="黑体"/>
                                    <w:sz w:val="24"/>
                                  </w:rPr>
                                </w:pPr>
                                <w:r>
                                  <w:rPr>
                                    <w:rFonts w:hint="eastAsia" w:ascii="黑体" w:hAnsi="黑体" w:eastAsia="黑体" w:cs="黑体"/>
                                    <w:sz w:val="24"/>
                                  </w:rPr>
                                  <w:t>（区</w:t>
                                </w:r>
                                <w:r>
                                  <w:rPr>
                                    <w:rFonts w:hint="eastAsia" w:ascii="黑体" w:hAnsi="黑体" w:eastAsia="黑体" w:cs="黑体"/>
                                    <w:sz w:val="24"/>
                                    <w:lang w:eastAsia="zh-CN"/>
                                  </w:rPr>
                                  <w:t>城市公共设施事故应急指挥部</w:t>
                                </w:r>
                                <w:r>
                                  <w:rPr>
                                    <w:rFonts w:hint="eastAsia" w:ascii="黑体" w:hAnsi="黑体" w:eastAsia="黑体" w:cs="黑体"/>
                                    <w:sz w:val="24"/>
                                  </w:rPr>
                                  <w:t>办公室）</w:t>
                                </w:r>
                              </w:p>
                            </w:txbxContent>
                          </wps:txbx>
                          <wps:bodyPr vert="horz" wrap="square" anchor="ctr" upright="1">
                            <a:noAutofit/>
                          </wps:bodyPr>
                        </wps:wsp>
                        <wps:wsp>
                          <wps:cNvPr id="19" name="矩形 19"/>
                          <wps:cNvSpPr/>
                          <wps:spPr>
                            <a:xfrm>
                              <a:off x="11108" y="510540"/>
                              <a:ext cx="2146" cy="47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FBE7C8">
                                <w:pPr>
                                  <w:jc w:val="center"/>
                                  <w:rPr>
                                    <w:rFonts w:ascii="黑体" w:hAnsi="黑体" w:eastAsia="黑体" w:cs="黑体"/>
                                    <w:sz w:val="24"/>
                                  </w:rPr>
                                </w:pPr>
                                <w:r>
                                  <w:rPr>
                                    <w:rFonts w:hint="eastAsia" w:ascii="黑体" w:hAnsi="黑体" w:eastAsia="黑体" w:cs="黑体"/>
                                    <w:sz w:val="24"/>
                                  </w:rPr>
                                  <w:t>区应急办</w:t>
                                </w:r>
                              </w:p>
                            </w:txbxContent>
                          </wps:txbx>
                          <wps:bodyPr wrap="square" upright="1">
                            <a:spAutoFit/>
                          </wps:bodyPr>
                        </wps:wsp>
                        <wps:wsp>
                          <wps:cNvPr id="20" name="矩形 20"/>
                          <wps:cNvSpPr/>
                          <wps:spPr>
                            <a:xfrm>
                              <a:off x="6936" y="508107"/>
                              <a:ext cx="3134" cy="79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9E4DE3">
                                <w:pPr>
                                  <w:jc w:val="center"/>
                                  <w:rPr>
                                    <w:rFonts w:ascii="黑体" w:hAnsi="黑体" w:eastAsia="黑体" w:cs="黑体"/>
                                    <w:sz w:val="24"/>
                                  </w:rPr>
                                </w:pPr>
                                <w:r>
                                  <w:rPr>
                                    <w:rFonts w:hint="eastAsia" w:ascii="黑体" w:hAnsi="黑体" w:eastAsia="黑体" w:cs="黑体"/>
                                    <w:sz w:val="24"/>
                                  </w:rPr>
                                  <w:t>市城市公共设施事故应急指挥部办公室</w:t>
                                </w:r>
                              </w:p>
                            </w:txbxContent>
                          </wps:txbx>
                          <wps:bodyPr vert="horz" wrap="square" anchor="t" upright="1">
                            <a:spAutoFit/>
                          </wps:bodyPr>
                        </wps:wsp>
                        <wps:wsp>
                          <wps:cNvPr id="21" name="直接连接符 21"/>
                          <wps:cNvCnPr/>
                          <wps:spPr>
                            <a:xfrm flipV="1">
                              <a:off x="8480" y="511488"/>
                              <a:ext cx="0" cy="1020"/>
                            </a:xfrm>
                            <a:prstGeom prst="line">
                              <a:avLst/>
                            </a:prstGeom>
                            <a:ln w="9525" cap="flat" cmpd="sng">
                              <a:solidFill>
                                <a:srgbClr val="000000"/>
                              </a:solidFill>
                              <a:prstDash val="solid"/>
                              <a:round/>
                              <a:headEnd type="none" w="med" len="med"/>
                              <a:tailEnd type="arrow" w="med" len="med"/>
                            </a:ln>
                          </wps:spPr>
                          <wps:bodyPr/>
                        </wps:wsp>
                        <wps:wsp>
                          <wps:cNvPr id="22" name="直接连接符 22"/>
                          <wps:cNvCnPr/>
                          <wps:spPr>
                            <a:xfrm flipV="1">
                              <a:off x="8503" y="508904"/>
                              <a:ext cx="0" cy="1247"/>
                            </a:xfrm>
                            <a:prstGeom prst="line">
                              <a:avLst/>
                            </a:prstGeom>
                            <a:ln w="9525" cap="flat" cmpd="sng">
                              <a:solidFill>
                                <a:srgbClr val="000000"/>
                              </a:solidFill>
                              <a:prstDash val="solid"/>
                              <a:round/>
                              <a:headEnd type="none" w="med" len="med"/>
                              <a:tailEnd type="arrow" w="med" len="med"/>
                            </a:ln>
                          </wps:spPr>
                          <wps:bodyPr/>
                        </wps:wsp>
                        <wps:wsp>
                          <wps:cNvPr id="23" name="矩形 23"/>
                          <wps:cNvSpPr/>
                          <wps:spPr>
                            <a:xfrm>
                              <a:off x="7995" y="511916"/>
                              <a:ext cx="607" cy="601"/>
                            </a:xfrm>
                            <a:prstGeom prst="rect">
                              <a:avLst/>
                            </a:prstGeom>
                            <a:ln>
                              <a:noFill/>
                            </a:ln>
                          </wps:spPr>
                          <wps:txbx>
                            <w:txbxContent>
                              <w:p w14:paraId="635E8F90">
                                <w:pPr>
                                  <w:rPr>
                                    <w:rFonts w:ascii="仿宋" w:hAnsi="仿宋" w:eastAsia="仿宋" w:cs="仿宋"/>
                                    <w:szCs w:val="21"/>
                                  </w:rPr>
                                </w:pPr>
                                <w:r>
                                  <w:rPr>
                                    <w:rFonts w:hint="eastAsia" w:ascii="仿宋" w:hAnsi="仿宋" w:eastAsia="仿宋" w:cs="仿宋"/>
                                    <w:szCs w:val="21"/>
                                  </w:rPr>
                                  <w:t>核实</w:t>
                                </w:r>
                              </w:p>
                            </w:txbxContent>
                          </wps:txbx>
                          <wps:bodyPr vert="eaVert" wrap="square" anchor="t" upright="1">
                            <a:spAutoFit/>
                          </wps:bodyPr>
                        </wps:wsp>
                        <wps:wsp>
                          <wps:cNvPr id="24" name="矩形 24"/>
                          <wps:cNvSpPr/>
                          <wps:spPr>
                            <a:xfrm>
                              <a:off x="8350" y="509022"/>
                              <a:ext cx="578" cy="601"/>
                            </a:xfrm>
                            <a:prstGeom prst="rect">
                              <a:avLst/>
                            </a:prstGeom>
                            <a:ln>
                              <a:noFill/>
                            </a:ln>
                          </wps:spPr>
                          <wps:txbx>
                            <w:txbxContent>
                              <w:p w14:paraId="2525107B">
                                <w:pPr>
                                  <w:rPr>
                                    <w:rFonts w:ascii="仿宋" w:hAnsi="仿宋" w:eastAsia="仿宋" w:cs="仿宋"/>
                                    <w:szCs w:val="21"/>
                                  </w:rPr>
                                </w:pPr>
                                <w:r>
                                  <w:rPr>
                                    <w:rFonts w:hint="eastAsia" w:ascii="仿宋" w:hAnsi="仿宋" w:eastAsia="仿宋" w:cs="仿宋"/>
                                    <w:szCs w:val="21"/>
                                  </w:rPr>
                                  <w:t>上报</w:t>
                                </w:r>
                              </w:p>
                            </w:txbxContent>
                          </wps:txbx>
                          <wps:bodyPr vert="eaVert" wrap="square" anchor="t" upright="1"/>
                        </wps:wsp>
                        <wps:wsp>
                          <wps:cNvPr id="25" name="矩形 25"/>
                          <wps:cNvSpPr/>
                          <wps:spPr>
                            <a:xfrm>
                              <a:off x="5817" y="509655"/>
                              <a:ext cx="7666" cy="2160"/>
                            </a:xfrm>
                            <a:prstGeom prst="rect">
                              <a:avLst/>
                            </a:prstGeom>
                            <a:ln w="28575" cap="flat" cmpd="sng">
                              <a:solidFill>
                                <a:srgbClr val="000000"/>
                              </a:solidFill>
                              <a:prstDash val="sysDot"/>
                              <a:miter/>
                            </a:ln>
                          </wps:spPr>
                          <wps:bodyPr/>
                        </wps:wsp>
                        <wps:wsp>
                          <wps:cNvPr id="26" name="矩形 26"/>
                          <wps:cNvSpPr/>
                          <wps:spPr>
                            <a:xfrm>
                              <a:off x="13452" y="510050"/>
                              <a:ext cx="794" cy="1245"/>
                            </a:xfrm>
                            <a:prstGeom prst="rect">
                              <a:avLst/>
                            </a:prstGeom>
                            <a:ln>
                              <a:noFill/>
                            </a:ln>
                          </wps:spPr>
                          <wps:txbx>
                            <w:txbxContent>
                              <w:p w14:paraId="1C01F7D4">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属地政府</w:t>
                                </w:r>
                              </w:p>
                            </w:txbxContent>
                          </wps:txbx>
                          <wps:bodyPr vert="eaVert" wrap="square" lIns="91440" tIns="45720" rIns="91440" bIns="45720" anchor="t">
                            <a:noAutofit/>
                          </wps:bodyPr>
                        </wps:wsp>
                      </wpg:grpSp>
                      <wps:wsp>
                        <wps:cNvPr id="27" name="直接连接符 27"/>
                        <wps:cNvCnPr/>
                        <wps:spPr>
                          <a:xfrm>
                            <a:off x="7319" y="6863"/>
                            <a:ext cx="1134" cy="1"/>
                          </a:xfrm>
                          <a:prstGeom prst="line">
                            <a:avLst/>
                          </a:prstGeom>
                          <a:ln w="9525" cap="flat" cmpd="sng">
                            <a:solidFill>
                              <a:srgbClr val="000000"/>
                            </a:solidFill>
                            <a:prstDash val="solid"/>
                            <a:round/>
                            <a:headEnd type="none" w="med" len="med"/>
                            <a:tailEnd type="arrow" w="med" len="med"/>
                          </a:ln>
                        </wps:spPr>
                        <wps:bodyPr/>
                      </wps:wsp>
                    </wpg:wgp>
                  </a:graphicData>
                </a:graphic>
              </wp:anchor>
            </w:drawing>
          </mc:Choice>
          <mc:Fallback>
            <w:pict>
              <v:group id="组合 9" o:spid="_x0000_s1026" o:spt="203" style="position:absolute;left:0pt;margin-left:26.2pt;margin-top:5.3pt;height:247.9pt;width:421.4pt;z-index:251660288;mso-width-relative:page;mso-height-relative:page;" coordorigin="3211,4197" coordsize="8428,4958" o:gfxdata="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0OfqYdkAAAAJAQAADwAAAAAAAAABACAAAAAiAAAAZHJzL2Rvd25yZXYueG1sUEsBAhQAFAAAAAgA&#10;h07iQJm5k3xCBQAA1hwAAA4AAAAAAAAAAQAgAAAAKAEAAGRycy9lMm9Eb2MueG1sUEsFBgAAAAAG&#10;AAYAWQEAANwIAAAAAA==&#10;">
                <o:lock v:ext="edit" aspectratio="f"/>
                <v:group id="_x0000_s1026" o:spid="_x0000_s1026" o:spt="203" style="position:absolute;left:3211;top:4197;height:4959;width:8429;" coordorigin="5817,508107" coordsize="8429,4959"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_x0000_s1026" o:spid="_x0000_s1026" o:spt="1" style="position:absolute;left:8346;top:511913;height:601;width:607;" filled="f" stroked="f" coordsize="21600,21600" o:gfxdata="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tOQbsAAADb&#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ideographic;mso-fit-shape-to-text:t;">
                      <w:txbxContent>
                        <w:p w14:paraId="5EB5AC44">
                          <w:pPr>
                            <w:rPr>
                              <w:rFonts w:ascii="仿宋" w:hAnsi="仿宋" w:eastAsia="仿宋" w:cs="仿宋"/>
                              <w:szCs w:val="21"/>
                            </w:rPr>
                          </w:pPr>
                          <w:r>
                            <w:rPr>
                              <w:rFonts w:hint="eastAsia" w:ascii="仿宋" w:hAnsi="仿宋" w:eastAsia="仿宋" w:cs="仿宋"/>
                              <w:szCs w:val="21"/>
                            </w:rPr>
                            <w:t>上报</w:t>
                          </w:r>
                        </w:p>
                      </w:txbxContent>
                    </v:textbox>
                  </v:rect>
                  <v:rect id="_x0000_s1026" o:spid="_x0000_s1026" o:spt="1" style="position:absolute;left:6299;top:512528;height:538;width:4421;"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9D7BD1">
                          <w:pPr>
                            <w:jc w:val="center"/>
                            <w:rPr>
                              <w:rFonts w:ascii="黑体" w:hAnsi="黑体" w:eastAsia="黑体" w:cs="黑体"/>
                              <w:sz w:val="24"/>
                            </w:rPr>
                          </w:pPr>
                          <w:r>
                            <w:rPr>
                              <w:rFonts w:hint="eastAsia" w:ascii="黑体" w:hAnsi="黑体" w:eastAsia="黑体" w:cs="黑体"/>
                              <w:sz w:val="24"/>
                            </w:rPr>
                            <w:t>供热单位</w:t>
                          </w:r>
                        </w:p>
                      </w:txbxContent>
                    </v:textbox>
                  </v:rect>
                  <v:rect id="_x0000_s1026" o:spid="_x0000_s1026" o:spt="1" style="position:absolute;left:6331;top:510130;height:1344;width:3536;v-text-anchor:middle;" fillcolor="#FFFFFF" filled="t" stroked="t" coordsize="21600,21600" o:gfxdata="UEsDBAoAAAAAAIdO4kAAAAAAAAAAAAAAAAAEAAAAZHJzL1BLAwQUAAAACACHTuJA19ee0b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sDK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Xnt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EF55E1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区供热主管部门</w:t>
                          </w:r>
                        </w:p>
                        <w:p w14:paraId="746052AA">
                          <w:pPr>
                            <w:jc w:val="center"/>
                            <w:rPr>
                              <w:rFonts w:ascii="黑体" w:hAnsi="黑体" w:eastAsia="黑体" w:cs="黑体"/>
                              <w:sz w:val="24"/>
                            </w:rPr>
                          </w:pPr>
                          <w:r>
                            <w:rPr>
                              <w:rFonts w:hint="eastAsia" w:ascii="黑体" w:hAnsi="黑体" w:eastAsia="黑体" w:cs="黑体"/>
                              <w:sz w:val="24"/>
                            </w:rPr>
                            <w:t>（区</w:t>
                          </w:r>
                          <w:r>
                            <w:rPr>
                              <w:rFonts w:hint="eastAsia" w:ascii="黑体" w:hAnsi="黑体" w:eastAsia="黑体" w:cs="黑体"/>
                              <w:sz w:val="24"/>
                              <w:lang w:eastAsia="zh-CN"/>
                            </w:rPr>
                            <w:t>城市公共设施事故应急指挥部</w:t>
                          </w:r>
                          <w:r>
                            <w:rPr>
                              <w:rFonts w:hint="eastAsia" w:ascii="黑体" w:hAnsi="黑体" w:eastAsia="黑体" w:cs="黑体"/>
                              <w:sz w:val="24"/>
                            </w:rPr>
                            <w:t>办公室）</w:t>
                          </w:r>
                        </w:p>
                      </w:txbxContent>
                    </v:textbox>
                  </v:rect>
                  <v:rect id="_x0000_s1026" o:spid="_x0000_s1026" o:spt="1" style="position:absolute;left:11108;top:510540;height:478;width:2146;" fillcolor="#FFFFFF" filled="t" stroked="t" coordsize="21600,21600" o:gfxdata="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BFHOq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mso-fit-shape-to-text:t;">
                      <w:txbxContent>
                        <w:p w14:paraId="60FBE7C8">
                          <w:pPr>
                            <w:jc w:val="center"/>
                            <w:rPr>
                              <w:rFonts w:ascii="黑体" w:hAnsi="黑体" w:eastAsia="黑体" w:cs="黑体"/>
                              <w:sz w:val="24"/>
                            </w:rPr>
                          </w:pPr>
                          <w:r>
                            <w:rPr>
                              <w:rFonts w:hint="eastAsia" w:ascii="黑体" w:hAnsi="黑体" w:eastAsia="黑体" w:cs="黑体"/>
                              <w:sz w:val="24"/>
                            </w:rPr>
                            <w:t>区应急办</w:t>
                          </w:r>
                        </w:p>
                      </w:txbxContent>
                    </v:textbox>
                  </v:rect>
                  <v:rect id="_x0000_s1026" o:spid="_x0000_s1026" o:spt="1" style="position:absolute;left:6936;top:508107;height:797;width:3134;" fillcolor="#FFFFFF" filled="t" stroked="t" coordsize="21600,21600" o:gfxdata="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xN/yrUAAADbAAAADwAA&#10;AAAAAAABACAAAAAiAAAAZHJzL2Rvd25yZXYueG1sUEsBAhQAFAAAAAgAh07iQDMvBZ47AAAAOQAA&#10;ABAAAAAAAAAAAQAgAAAABAEAAGRycy9zaGFwZXhtbC54bWxQSwUGAAAAAAYABgBbAQAArgMAAAAA&#10;">
                    <v:fill on="t" focussize="0,0"/>
                    <v:stroke color="#000000" joinstyle="miter"/>
                    <v:imagedata o:title=""/>
                    <o:lock v:ext="edit" aspectratio="f"/>
                    <v:textbox style="mso-fit-shape-to-text:t;">
                      <w:txbxContent>
                        <w:p w14:paraId="679E4DE3">
                          <w:pPr>
                            <w:jc w:val="center"/>
                            <w:rPr>
                              <w:rFonts w:ascii="黑体" w:hAnsi="黑体" w:eastAsia="黑体" w:cs="黑体"/>
                              <w:sz w:val="24"/>
                            </w:rPr>
                          </w:pPr>
                          <w:r>
                            <w:rPr>
                              <w:rFonts w:hint="eastAsia" w:ascii="黑体" w:hAnsi="黑体" w:eastAsia="黑体" w:cs="黑体"/>
                              <w:sz w:val="24"/>
                            </w:rPr>
                            <w:t>市城市公共设施事故应急指挥部办公室</w:t>
                          </w:r>
                        </w:p>
                      </w:txbxContent>
                    </v:textbox>
                  </v:rect>
                  <v:line id="_x0000_s1026" o:spid="_x0000_s1026" o:spt="20" style="position:absolute;left:8480;top:511488;flip:y;height:1020;width:0;" filled="f" stroked="t" coordsize="21600,21600" o:gfxdata="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ElJ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8503;top:508904;flip:y;height:1247;width:0;" filled="f" stroked="t" coordsize="21600,21600" o:gfxdata="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utc+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7995;top:511916;height:601;width:607;" filled="f" stroked="f" coordsize="21600,21600" o:gfxdata="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ECdkvQAA&#10;ANsAAAAPAAAAAAAAAAEAIAAAACIAAABkcnMvZG93bnJldi54bWxQSwECFAAUAAAACACHTuJAMy8F&#10;njsAAAA5AAAAEAAAAAAAAAABACAAAAAMAQAAZHJzL3NoYXBleG1sLnhtbFBLBQYAAAAABgAGAFsB&#10;AAC2AwAAAAA=&#10;">
                    <v:fill on="f" focussize="0,0"/>
                    <v:stroke on="f"/>
                    <v:imagedata o:title=""/>
                    <o:lock v:ext="edit" aspectratio="f"/>
                    <v:textbox style="layout-flow:vertical-ideographic;mso-fit-shape-to-text:t;">
                      <w:txbxContent>
                        <w:p w14:paraId="635E8F90">
                          <w:pPr>
                            <w:rPr>
                              <w:rFonts w:ascii="仿宋" w:hAnsi="仿宋" w:eastAsia="仿宋" w:cs="仿宋"/>
                              <w:szCs w:val="21"/>
                            </w:rPr>
                          </w:pPr>
                          <w:r>
                            <w:rPr>
                              <w:rFonts w:hint="eastAsia" w:ascii="仿宋" w:hAnsi="仿宋" w:eastAsia="仿宋" w:cs="仿宋"/>
                              <w:szCs w:val="21"/>
                            </w:rPr>
                            <w:t>核实</w:t>
                          </w:r>
                        </w:p>
                      </w:txbxContent>
                    </v:textbox>
                  </v:rect>
                  <v:rect id="_x0000_s1026" o:spid="_x0000_s1026" o:spt="1" style="position:absolute;left:8350;top:509022;height:601;width:578;" filled="f" stroked="f" coordsize="21600,21600" o:gfxdata="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lib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14:paraId="2525107B">
                          <w:pPr>
                            <w:rPr>
                              <w:rFonts w:ascii="仿宋" w:hAnsi="仿宋" w:eastAsia="仿宋" w:cs="仿宋"/>
                              <w:szCs w:val="21"/>
                            </w:rPr>
                          </w:pPr>
                          <w:r>
                            <w:rPr>
                              <w:rFonts w:hint="eastAsia" w:ascii="仿宋" w:hAnsi="仿宋" w:eastAsia="仿宋" w:cs="仿宋"/>
                              <w:szCs w:val="21"/>
                            </w:rPr>
                            <w:t>上报</w:t>
                          </w:r>
                        </w:p>
                      </w:txbxContent>
                    </v:textbox>
                  </v:rect>
                  <v:rect id="_x0000_s1026" o:spid="_x0000_s1026" o:spt="1" style="position:absolute;left:5817;top:509655;height:2160;width:7666;" filled="f" stroked="t" coordsize="21600,21600" o:gfxdata="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yPgm/&#10;AAAA2wAAAA8AAAAAAAAAAQAgAAAAIgAAAGRycy9kb3ducmV2LnhtbFBLAQIUABQAAAAIAIdO4kAz&#10;LwWeOwAAADkAAAAQAAAAAAAAAAEAIAAAAA4BAABkcnMvc2hhcGV4bWwueG1sUEsFBgAAAAAGAAYA&#10;WwEAALgDAAAAAA==&#10;">
                    <v:fill on="f" focussize="0,0"/>
                    <v:stroke weight="2.25pt" color="#000000" joinstyle="miter" dashstyle="1 1"/>
                    <v:imagedata o:title=""/>
                    <o:lock v:ext="edit" aspectratio="f"/>
                  </v:rect>
                  <v:rect id="_x0000_s1026" o:spid="_x0000_s1026" o:spt="1" style="position:absolute;left:13452;top:510050;height:1245;width:794;" filled="f" stroked="f" coordsize="21600,21600" o:gfxdata="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dZg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14:paraId="1C01F7D4">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属地政府</w:t>
                          </w:r>
                        </w:p>
                      </w:txbxContent>
                    </v:textbox>
                  </v:rect>
                </v:group>
                <v:line id="_x0000_s1026" o:spid="_x0000_s1026" o:spt="20" style="position:absolute;left:7319;top:6863;height:1;width:1134;" filled="f" stroked="t" coordsize="21600,21600" o:gfxdata="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qfz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p>
    <w:p w14:paraId="148038DD">
      <w:pPr>
        <w:bidi w:val="0"/>
        <w:rPr>
          <w:rFonts w:hint="eastAsia" w:ascii="宋体" w:hAnsi="宋体" w:eastAsia="宋体" w:cs="宋体"/>
          <w:color w:val="auto"/>
          <w:lang w:val="en-US" w:eastAsia="zh-CN"/>
        </w:rPr>
      </w:pPr>
    </w:p>
    <w:p w14:paraId="6C8110A9">
      <w:pPr>
        <w:bidi w:val="0"/>
        <w:rPr>
          <w:rFonts w:hint="eastAsia" w:ascii="宋体" w:hAnsi="宋体" w:eastAsia="宋体" w:cs="宋体"/>
          <w:color w:val="auto"/>
          <w:lang w:val="en-US" w:eastAsia="zh-CN"/>
        </w:rPr>
      </w:pPr>
    </w:p>
    <w:p w14:paraId="155636A9">
      <w:pPr>
        <w:bidi w:val="0"/>
        <w:rPr>
          <w:rFonts w:hint="eastAsia" w:ascii="宋体" w:hAnsi="宋体" w:eastAsia="宋体" w:cs="宋体"/>
          <w:color w:val="auto"/>
          <w:lang w:val="en-US" w:eastAsia="zh-CN"/>
        </w:rPr>
      </w:pPr>
    </w:p>
    <w:p w14:paraId="6266D76E">
      <w:pPr>
        <w:bidi w:val="0"/>
        <w:rPr>
          <w:rFonts w:hint="eastAsia" w:ascii="宋体" w:hAnsi="宋体" w:eastAsia="宋体" w:cs="宋体"/>
          <w:color w:val="auto"/>
          <w:lang w:val="en-US" w:eastAsia="zh-CN"/>
        </w:rPr>
      </w:pPr>
    </w:p>
    <w:p w14:paraId="0553654A">
      <w:pPr>
        <w:bidi w:val="0"/>
        <w:rPr>
          <w:rFonts w:hint="eastAsia" w:ascii="宋体" w:hAnsi="宋体" w:eastAsia="宋体" w:cs="宋体"/>
          <w:color w:val="auto"/>
          <w:lang w:val="en-US" w:eastAsia="zh-CN"/>
        </w:rPr>
      </w:pPr>
    </w:p>
    <w:p w14:paraId="4A048145">
      <w:pPr>
        <w:bidi w:val="0"/>
        <w:rPr>
          <w:rFonts w:hint="eastAsia" w:ascii="宋体" w:hAnsi="宋体" w:eastAsia="宋体" w:cs="宋体"/>
          <w:color w:val="auto"/>
          <w:lang w:val="en-US" w:eastAsia="zh-CN"/>
        </w:rPr>
      </w:pPr>
    </w:p>
    <w:p w14:paraId="71C1626D">
      <w:pPr>
        <w:bidi w:val="0"/>
        <w:rPr>
          <w:rFonts w:hint="eastAsia" w:ascii="宋体" w:hAnsi="宋体" w:eastAsia="宋体" w:cs="宋体"/>
          <w:color w:val="auto"/>
          <w:lang w:val="en-US" w:eastAsia="zh-CN"/>
        </w:rPr>
      </w:pPr>
    </w:p>
    <w:p w14:paraId="54437DAE">
      <w:pPr>
        <w:bidi w:val="0"/>
        <w:rPr>
          <w:rFonts w:hint="eastAsia" w:ascii="宋体" w:hAnsi="宋体" w:eastAsia="宋体" w:cs="宋体"/>
          <w:color w:val="auto"/>
          <w:lang w:val="en-US" w:eastAsia="zh-CN"/>
        </w:rPr>
      </w:pPr>
    </w:p>
    <w:p w14:paraId="3DCC9F3A">
      <w:pPr>
        <w:bidi w:val="0"/>
        <w:rPr>
          <w:rFonts w:hint="eastAsia" w:ascii="宋体" w:hAnsi="宋体" w:eastAsia="宋体" w:cs="宋体"/>
          <w:color w:val="auto"/>
          <w:lang w:val="en-US" w:eastAsia="zh-CN"/>
        </w:rPr>
      </w:pPr>
    </w:p>
    <w:p w14:paraId="5FADB210">
      <w:pPr>
        <w:bidi w:val="0"/>
        <w:rPr>
          <w:rFonts w:hint="eastAsia" w:ascii="宋体" w:hAnsi="宋体" w:eastAsia="宋体" w:cs="宋体"/>
          <w:color w:val="auto"/>
          <w:lang w:val="en-US" w:eastAsia="zh-CN"/>
        </w:rPr>
      </w:pPr>
    </w:p>
    <w:p w14:paraId="1E5924A4">
      <w:pPr>
        <w:bidi w:val="0"/>
        <w:rPr>
          <w:rFonts w:hint="eastAsia" w:ascii="宋体" w:hAnsi="宋体" w:eastAsia="宋体" w:cs="宋体"/>
          <w:color w:val="auto"/>
          <w:lang w:val="en-US" w:eastAsia="zh-CN"/>
        </w:rPr>
      </w:pPr>
    </w:p>
    <w:p w14:paraId="31CFAC28">
      <w:pPr>
        <w:bidi w:val="0"/>
        <w:rPr>
          <w:rFonts w:hint="eastAsia" w:ascii="宋体" w:hAnsi="宋体" w:eastAsia="宋体" w:cs="宋体"/>
          <w:color w:val="auto"/>
          <w:lang w:val="en-US" w:eastAsia="zh-CN"/>
        </w:rPr>
      </w:pPr>
    </w:p>
    <w:p w14:paraId="3BE49454">
      <w:pPr>
        <w:bidi w:val="0"/>
        <w:rPr>
          <w:rFonts w:hint="eastAsia" w:ascii="宋体" w:hAnsi="宋体" w:eastAsia="宋体" w:cs="宋体"/>
          <w:color w:val="auto"/>
          <w:lang w:val="en-US" w:eastAsia="zh-CN"/>
        </w:rPr>
      </w:pPr>
    </w:p>
    <w:p w14:paraId="36193AD0">
      <w:pPr>
        <w:tabs>
          <w:tab w:val="left" w:pos="718"/>
        </w:tabs>
        <w:bidi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ab/>
      </w:r>
    </w:p>
    <w:p w14:paraId="60B2C08C">
      <w:pPr>
        <w:tabs>
          <w:tab w:val="left" w:pos="718"/>
        </w:tabs>
        <w:bidi w:val="0"/>
        <w:jc w:val="left"/>
        <w:rPr>
          <w:rFonts w:hint="eastAsia" w:ascii="宋体" w:hAnsi="宋体" w:eastAsia="宋体" w:cs="宋体"/>
          <w:color w:val="auto"/>
          <w:lang w:val="en-US" w:eastAsia="zh-CN"/>
        </w:rPr>
      </w:pPr>
    </w:p>
    <w:p w14:paraId="0CDBC55B">
      <w:pPr>
        <w:tabs>
          <w:tab w:val="left" w:pos="718"/>
        </w:tabs>
        <w:bidi w:val="0"/>
        <w:jc w:val="left"/>
        <w:rPr>
          <w:rFonts w:hint="eastAsia" w:ascii="宋体" w:hAnsi="宋体" w:eastAsia="宋体" w:cs="宋体"/>
          <w:color w:val="auto"/>
          <w:lang w:val="en-US" w:eastAsia="zh-CN"/>
        </w:rPr>
      </w:pPr>
    </w:p>
    <w:p w14:paraId="03D0042E">
      <w:pPr>
        <w:tabs>
          <w:tab w:val="left" w:pos="718"/>
        </w:tabs>
        <w:bidi w:val="0"/>
        <w:jc w:val="left"/>
        <w:rPr>
          <w:rFonts w:hint="eastAsia" w:ascii="宋体" w:hAnsi="宋体" w:eastAsia="宋体" w:cs="宋体"/>
          <w:color w:val="auto"/>
          <w:lang w:val="en-US" w:eastAsia="zh-CN"/>
        </w:rPr>
      </w:pPr>
    </w:p>
    <w:p w14:paraId="4C560EBE">
      <w:pPr>
        <w:tabs>
          <w:tab w:val="left" w:pos="718"/>
        </w:tabs>
        <w:bidi w:val="0"/>
        <w:jc w:val="left"/>
        <w:rPr>
          <w:rFonts w:hint="eastAsia" w:ascii="宋体" w:hAnsi="宋体" w:eastAsia="宋体" w:cs="宋体"/>
          <w:color w:val="auto"/>
          <w:lang w:val="en-US" w:eastAsia="zh-CN"/>
        </w:rPr>
      </w:pPr>
    </w:p>
    <w:p w14:paraId="3F6F1345">
      <w:pPr>
        <w:ind w:left="420" w:leftChars="200"/>
        <w:jc w:val="center"/>
        <w:rPr>
          <w:rFonts w:hint="eastAsia" w:ascii="宋体" w:hAnsi="宋体" w:eastAsia="宋体" w:cs="宋体"/>
          <w:color w:val="auto"/>
          <w:sz w:val="28"/>
          <w:szCs w:val="28"/>
        </w:rPr>
      </w:pPr>
    </w:p>
    <w:p w14:paraId="15E13E48">
      <w:pPr>
        <w:spacing w:line="560" w:lineRule="exact"/>
        <w:ind w:left="420" w:leftChars="200"/>
        <w:jc w:val="center"/>
        <w:rPr>
          <w:rFonts w:hint="eastAsia" w:ascii="宋体" w:hAnsi="宋体" w:eastAsia="宋体" w:cs="宋体"/>
          <w:color w:val="auto"/>
          <w:sz w:val="28"/>
          <w:szCs w:val="28"/>
        </w:rPr>
      </w:pPr>
    </w:p>
    <w:p w14:paraId="7F968A56">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37850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二、较大、重大和特别重大供热突发事件</w:t>
      </w:r>
    </w:p>
    <w:p w14:paraId="4EC839AF">
      <w:pPr>
        <w:tabs>
          <w:tab w:val="left" w:pos="718"/>
        </w:tabs>
        <w:bidi w:val="0"/>
        <w:jc w:val="left"/>
        <w:rPr>
          <w:rFonts w:hint="eastAsia" w:ascii="宋体" w:hAnsi="宋体" w:eastAsia="宋体" w:cs="宋体"/>
          <w:color w:val="auto"/>
          <w:lang w:val="en-US" w:eastAsia="zh-CN"/>
        </w:rPr>
      </w:pPr>
    </w:p>
    <w:p w14:paraId="685F54C4">
      <w:pPr>
        <w:tabs>
          <w:tab w:val="left" w:pos="718"/>
        </w:tabs>
        <w:bidi w:val="0"/>
        <w:jc w:val="left"/>
        <w:rPr>
          <w:rFonts w:hint="eastAsia" w:ascii="宋体" w:hAnsi="宋体" w:eastAsia="宋体" w:cs="宋体"/>
          <w:color w:val="auto"/>
          <w:lang w:val="en-US" w:eastAsia="zh-CN"/>
        </w:rPr>
      </w:pPr>
    </w:p>
    <w:p w14:paraId="71A46558">
      <w:pPr>
        <w:tabs>
          <w:tab w:val="left" w:pos="718"/>
        </w:tabs>
        <w:bidi w:val="0"/>
        <w:jc w:val="left"/>
        <w:rPr>
          <w:rFonts w:hint="eastAsia" w:ascii="宋体" w:hAnsi="宋体" w:eastAsia="宋体" w:cs="宋体"/>
          <w:color w:val="auto"/>
          <w:lang w:val="en-US" w:eastAsia="zh-CN"/>
        </w:rPr>
      </w:pPr>
      <w:r>
        <w:rPr>
          <w:rFonts w:hint="eastAsia" w:ascii="宋体" w:hAnsi="宋体" w:eastAsia="宋体" w:cs="宋体"/>
          <w:color w:val="auto"/>
          <w:sz w:val="28"/>
        </w:rPr>
        <mc:AlternateContent>
          <mc:Choice Requires="wpg">
            <w:drawing>
              <wp:anchor distT="0" distB="0" distL="0" distR="0" simplePos="0" relativeHeight="251660288" behindDoc="0" locked="0" layoutInCell="1" allowOverlap="1">
                <wp:simplePos x="0" y="0"/>
                <wp:positionH relativeFrom="column">
                  <wp:posOffset>-60960</wp:posOffset>
                </wp:positionH>
                <wp:positionV relativeFrom="paragraph">
                  <wp:posOffset>191135</wp:posOffset>
                </wp:positionV>
                <wp:extent cx="5220970" cy="3857625"/>
                <wp:effectExtent l="13970" t="4445" r="13335" b="14605"/>
                <wp:wrapNone/>
                <wp:docPr id="1067" name="组合 65"/>
                <wp:cNvGraphicFramePr/>
                <a:graphic xmlns:a="http://schemas.openxmlformats.org/drawingml/2006/main">
                  <a:graphicData uri="http://schemas.microsoft.com/office/word/2010/wordprocessingGroup">
                    <wpg:wgp>
                      <wpg:cNvGrpSpPr/>
                      <wpg:grpSpPr>
                        <a:xfrm rot="0">
                          <a:off x="0" y="0"/>
                          <a:ext cx="5220970" cy="3857625"/>
                          <a:chOff x="2590" y="20577"/>
                          <a:chExt cx="8222" cy="6075"/>
                        </a:xfrm>
                      </wpg:grpSpPr>
                      <wps:wsp>
                        <wps:cNvPr id="28" name="矩形 28"/>
                        <wps:cNvSpPr/>
                        <wps:spPr>
                          <a:xfrm>
                            <a:off x="4151" y="22580"/>
                            <a:ext cx="578" cy="601"/>
                          </a:xfrm>
                          <a:prstGeom prst="rect">
                            <a:avLst/>
                          </a:prstGeom>
                          <a:solidFill>
                            <a:srgbClr val="FFFFFF"/>
                          </a:solidFill>
                          <a:ln>
                            <a:noFill/>
                          </a:ln>
                        </wps:spPr>
                        <wps:txbx>
                          <w:txbxContent>
                            <w:p w14:paraId="0D31C48E">
                              <w:pPr>
                                <w:rPr>
                                  <w:rFonts w:ascii="仿宋" w:hAnsi="仿宋" w:eastAsia="仿宋" w:cs="仿宋"/>
                                  <w:szCs w:val="21"/>
                                </w:rPr>
                              </w:pPr>
                              <w:r>
                                <w:rPr>
                                  <w:rFonts w:hint="eastAsia" w:ascii="仿宋" w:hAnsi="仿宋" w:eastAsia="仿宋" w:cs="仿宋"/>
                                  <w:szCs w:val="21"/>
                                </w:rPr>
                                <w:t>上报</w:t>
                              </w:r>
                            </w:p>
                          </w:txbxContent>
                        </wps:txbx>
                        <wps:bodyPr vert="eaVert" upright="1"/>
                      </wps:wsp>
                      <wps:wsp>
                        <wps:cNvPr id="29" name="矩形 29"/>
                        <wps:cNvSpPr/>
                        <wps:spPr>
                          <a:xfrm>
                            <a:off x="2860" y="26068"/>
                            <a:ext cx="35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7E6A5">
                              <w:pPr>
                                <w:jc w:val="center"/>
                                <w:rPr>
                                  <w:rFonts w:hint="eastAsia" w:ascii="黑体" w:hAnsi="黑体" w:eastAsia="黑体" w:cs="黑体"/>
                                  <w:sz w:val="24"/>
                                  <w:lang w:eastAsia="zh-CN"/>
                                </w:rPr>
                              </w:pPr>
                              <w:r>
                                <w:rPr>
                                  <w:rFonts w:hint="eastAsia" w:ascii="黑体" w:hAnsi="黑体" w:eastAsia="黑体" w:cs="黑体"/>
                                  <w:sz w:val="24"/>
                                </w:rPr>
                                <w:t>供热单位</w:t>
                              </w:r>
                            </w:p>
                          </w:txbxContent>
                        </wps:txbx>
                        <wps:bodyPr anchor="ctr" upright="1"/>
                      </wps:wsp>
                      <wps:wsp>
                        <wps:cNvPr id="30" name="直接连接符 30"/>
                        <wps:cNvCnPr/>
                        <wps:spPr>
                          <a:xfrm flipV="1">
                            <a:off x="4788" y="22381"/>
                            <a:ext cx="1" cy="1361"/>
                          </a:xfrm>
                          <a:prstGeom prst="line">
                            <a:avLst/>
                          </a:prstGeom>
                          <a:ln w="9525" cap="flat" cmpd="sng">
                            <a:solidFill>
                              <a:srgbClr val="000000"/>
                            </a:solidFill>
                            <a:prstDash val="solid"/>
                            <a:round/>
                            <a:headEnd type="none" w="med" len="med"/>
                            <a:tailEnd type="arrow" w="med" len="med"/>
                          </a:ln>
                        </wps:spPr>
                        <wps:bodyPr/>
                      </wps:wsp>
                      <wps:wsp>
                        <wps:cNvPr id="31" name="矩形 31"/>
                        <wps:cNvSpPr/>
                        <wps:spPr>
                          <a:xfrm>
                            <a:off x="2696" y="20577"/>
                            <a:ext cx="8117" cy="53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50451">
                              <w:pPr>
                                <w:rPr>
                                  <w:rFonts w:hint="eastAsia" w:ascii="黑体" w:hAnsi="黑体" w:eastAsia="黑体" w:cs="黑体"/>
                                  <w:sz w:val="24"/>
                                </w:rPr>
                              </w:pPr>
                              <w:r>
                                <w:rPr>
                                  <w:rFonts w:hint="eastAsia" w:ascii="黑体" w:hAnsi="黑体" w:eastAsia="黑体" w:cs="黑体"/>
                                  <w:sz w:val="24"/>
                                </w:rPr>
                                <w:t>市委总值班室、市政府总值班室、市应急办、市委宣传部、市委网信办</w:t>
                              </w:r>
                            </w:p>
                            <w:p w14:paraId="3BA0627F">
                              <w:pPr>
                                <w:rPr>
                                  <w:rFonts w:hint="eastAsia" w:ascii="黑体" w:hAnsi="黑体" w:eastAsia="黑体" w:cs="黑体"/>
                                  <w:sz w:val="24"/>
                                </w:rPr>
                              </w:pPr>
                            </w:p>
                          </w:txbxContent>
                        </wps:txbx>
                        <wps:bodyPr upright="1"/>
                      </wps:wsp>
                      <wps:wsp>
                        <wps:cNvPr id="32" name="矩形 32"/>
                        <wps:cNvSpPr/>
                        <wps:spPr>
                          <a:xfrm>
                            <a:off x="7189" y="23997"/>
                            <a:ext cx="2146"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6FF4A1">
                              <w:pPr>
                                <w:jc w:val="center"/>
                                <w:rPr>
                                  <w:rFonts w:ascii="黑体" w:hAnsi="黑体" w:eastAsia="黑体" w:cs="黑体"/>
                                  <w:sz w:val="24"/>
                                </w:rPr>
                              </w:pPr>
                              <w:r>
                                <w:rPr>
                                  <w:rFonts w:hint="eastAsia" w:ascii="黑体" w:hAnsi="黑体" w:eastAsia="黑体" w:cs="黑体"/>
                                  <w:sz w:val="24"/>
                                </w:rPr>
                                <w:t>区应急办</w:t>
                              </w:r>
                            </w:p>
                          </w:txbxContent>
                        </wps:txbx>
                        <wps:bodyPr upright="1"/>
                      </wps:wsp>
                      <wps:wsp>
                        <wps:cNvPr id="33" name="矩形 33"/>
                        <wps:cNvSpPr/>
                        <wps:spPr>
                          <a:xfrm>
                            <a:off x="3902" y="21936"/>
                            <a:ext cx="4718" cy="4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C2808B">
                              <w:pPr>
                                <w:jc w:val="center"/>
                                <w:rPr>
                                  <w:rFonts w:ascii="黑体" w:hAnsi="黑体" w:eastAsia="黑体" w:cs="黑体"/>
                                  <w:sz w:val="24"/>
                                </w:rPr>
                              </w:pPr>
                              <w:r>
                                <w:rPr>
                                  <w:rFonts w:hint="eastAsia" w:ascii="黑体" w:hAnsi="黑体" w:eastAsia="黑体" w:cs="黑体"/>
                                  <w:sz w:val="24"/>
                                </w:rPr>
                                <w:t>市城市公共设施事故应急指挥部办公室</w:t>
                              </w:r>
                            </w:p>
                          </w:txbxContent>
                        </wps:txbx>
                        <wps:bodyPr upright="1">
                          <a:spAutoFit/>
                        </wps:bodyPr>
                      </wps:wsp>
                      <wps:wsp>
                        <wps:cNvPr id="34" name="矩形 34"/>
                        <wps:cNvSpPr/>
                        <wps:spPr>
                          <a:xfrm>
                            <a:off x="2934" y="23683"/>
                            <a:ext cx="3437" cy="115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7DBB1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区供热主管部门</w:t>
                              </w:r>
                            </w:p>
                            <w:p w14:paraId="10EC18CE">
                              <w:pPr>
                                <w:jc w:val="center"/>
                                <w:rPr>
                                  <w:rFonts w:ascii="黑体" w:hAnsi="黑体" w:eastAsia="黑体" w:cs="黑体"/>
                                  <w:sz w:val="24"/>
                                </w:rPr>
                              </w:pPr>
                              <w:r>
                                <w:rPr>
                                  <w:rFonts w:hint="eastAsia" w:ascii="黑体" w:hAnsi="黑体" w:eastAsia="黑体" w:cs="黑体"/>
                                  <w:sz w:val="24"/>
                                </w:rPr>
                                <w:t>（区</w:t>
                              </w:r>
                              <w:r>
                                <w:rPr>
                                  <w:rFonts w:hint="eastAsia" w:ascii="黑体" w:hAnsi="黑体" w:eastAsia="黑体" w:cs="黑体"/>
                                  <w:sz w:val="24"/>
                                  <w:lang w:eastAsia="zh-CN"/>
                                </w:rPr>
                                <w:t>城市公共设施事故应急指挥部</w:t>
                              </w:r>
                              <w:r>
                                <w:rPr>
                                  <w:rFonts w:hint="eastAsia" w:ascii="黑体" w:hAnsi="黑体" w:eastAsia="黑体" w:cs="黑体"/>
                                  <w:sz w:val="24"/>
                                </w:rPr>
                                <w:t>办公室）</w:t>
                              </w:r>
                            </w:p>
                            <w:p w14:paraId="630E0543">
                              <w:pPr>
                                <w:rPr>
                                  <w:rFonts w:hint="eastAsia"/>
                                  <w:lang w:eastAsia="zh-CN"/>
                                </w:rPr>
                              </w:pPr>
                            </w:p>
                          </w:txbxContent>
                        </wps:txbx>
                        <wps:bodyPr upright="1"/>
                      </wps:wsp>
                      <wps:wsp>
                        <wps:cNvPr id="35" name="矩形 35"/>
                        <wps:cNvSpPr/>
                        <wps:spPr>
                          <a:xfrm>
                            <a:off x="9778" y="24691"/>
                            <a:ext cx="971" cy="601"/>
                          </a:xfrm>
                          <a:prstGeom prst="rect">
                            <a:avLst/>
                          </a:prstGeom>
                          <a:solidFill>
                            <a:srgbClr val="FFFFFF"/>
                          </a:solidFill>
                          <a:ln>
                            <a:noFill/>
                          </a:ln>
                        </wps:spPr>
                        <wps:txbx>
                          <w:txbxContent>
                            <w:p w14:paraId="48D5C1AE">
                              <w:pPr>
                                <w:rPr>
                                  <w:rFonts w:hint="eastAsia" w:ascii="仿宋" w:hAnsi="仿宋" w:eastAsia="仿宋" w:cs="仿宋"/>
                                  <w:szCs w:val="21"/>
                                  <w:lang w:val="en-US" w:eastAsia="zh-CN"/>
                                </w:rPr>
                              </w:pPr>
                              <w:r>
                                <w:rPr>
                                  <w:rFonts w:hint="eastAsia" w:ascii="仿宋" w:hAnsi="仿宋" w:eastAsia="仿宋" w:cs="仿宋"/>
                                  <w:szCs w:val="21"/>
                                  <w:lang w:val="en-US" w:eastAsia="zh-CN"/>
                                </w:rPr>
                                <w:t>上报</w:t>
                              </w:r>
                            </w:p>
                            <w:p w14:paraId="70BE4BA3">
                              <w:pPr>
                                <w:rPr>
                                  <w:rFonts w:ascii="仿宋" w:hAnsi="仿宋" w:eastAsia="仿宋" w:cs="仿宋"/>
                                  <w:szCs w:val="21"/>
                                </w:rPr>
                              </w:pPr>
                              <w:r>
                                <w:rPr>
                                  <w:rFonts w:hint="eastAsia" w:ascii="仿宋" w:hAnsi="仿宋" w:eastAsia="仿宋" w:cs="仿宋"/>
                                  <w:szCs w:val="21"/>
                                </w:rPr>
                                <w:t>核实</w:t>
                              </w:r>
                            </w:p>
                          </w:txbxContent>
                        </wps:txbx>
                        <wps:bodyPr vert="eaVert" upright="1"/>
                      </wps:wsp>
                      <wps:wsp>
                        <wps:cNvPr id="36" name="矩形 36"/>
                        <wps:cNvSpPr/>
                        <wps:spPr>
                          <a:xfrm>
                            <a:off x="2590" y="23230"/>
                            <a:ext cx="6894" cy="2130"/>
                          </a:xfrm>
                          <a:prstGeom prst="rect">
                            <a:avLst/>
                          </a:prstGeom>
                          <a:ln w="28575" cap="flat" cmpd="sng">
                            <a:solidFill>
                              <a:srgbClr val="000000"/>
                            </a:solidFill>
                            <a:prstDash val="sysDot"/>
                            <a:miter/>
                            <a:headEnd type="none" w="med" len="med"/>
                            <a:tailEnd type="none" w="med" len="med"/>
                          </a:ln>
                        </wps:spPr>
                        <wps:bodyPr/>
                      </wps:wsp>
                      <wps:wsp>
                        <wps:cNvPr id="37" name="直接连接符 37"/>
                        <wps:cNvCnPr/>
                        <wps:spPr>
                          <a:xfrm flipV="1">
                            <a:off x="6232" y="21112"/>
                            <a:ext cx="1" cy="850"/>
                          </a:xfrm>
                          <a:prstGeom prst="line">
                            <a:avLst/>
                          </a:prstGeom>
                          <a:ln w="9525" cap="flat" cmpd="sng">
                            <a:solidFill>
                              <a:srgbClr val="000000"/>
                            </a:solidFill>
                            <a:prstDash val="solid"/>
                            <a:round/>
                            <a:headEnd type="none" w="med" len="med"/>
                            <a:tailEnd type="arrow" w="med" len="med"/>
                          </a:ln>
                        </wps:spPr>
                        <wps:bodyPr/>
                      </wps:wsp>
                      <wps:wsp>
                        <wps:cNvPr id="38" name="肘形连接符 38"/>
                        <wps:cNvCnPr/>
                        <wps:spPr>
                          <a:xfrm rot="-5400000" flipV="1">
                            <a:off x="7421" y="23479"/>
                            <a:ext cx="4195" cy="1587"/>
                          </a:xfrm>
                          <a:prstGeom prst="bentConnector2">
                            <a:avLst/>
                          </a:prstGeom>
                          <a:ln w="12700" cap="flat" cmpd="sng">
                            <a:solidFill>
                              <a:srgbClr val="000000"/>
                            </a:solidFill>
                            <a:prstDash val="solid"/>
                            <a:miter/>
                            <a:headEnd type="none" w="med" len="med"/>
                            <a:tailEnd type="arrow" w="med" len="med"/>
                          </a:ln>
                        </wps:spPr>
                        <wps:bodyPr/>
                      </wps:wsp>
                      <wps:wsp>
                        <wps:cNvPr id="39" name="直接连接符 39"/>
                        <wps:cNvCnPr/>
                        <wps:spPr>
                          <a:xfrm flipV="1">
                            <a:off x="4776" y="24851"/>
                            <a:ext cx="8" cy="1191"/>
                          </a:xfrm>
                          <a:prstGeom prst="line">
                            <a:avLst/>
                          </a:prstGeom>
                          <a:ln w="9525" cap="flat" cmpd="sng">
                            <a:solidFill>
                              <a:srgbClr val="000000"/>
                            </a:solidFill>
                            <a:prstDash val="solid"/>
                            <a:round/>
                            <a:headEnd type="none" w="med" len="med"/>
                            <a:tailEnd type="arrow" w="med" len="med"/>
                          </a:ln>
                        </wps:spPr>
                        <wps:bodyPr/>
                      </wps:wsp>
                      <wps:wsp>
                        <wps:cNvPr id="40" name="矩形 40"/>
                        <wps:cNvSpPr/>
                        <wps:spPr>
                          <a:xfrm>
                            <a:off x="5774" y="21198"/>
                            <a:ext cx="578" cy="601"/>
                          </a:xfrm>
                          <a:prstGeom prst="rect">
                            <a:avLst/>
                          </a:prstGeom>
                          <a:ln>
                            <a:noFill/>
                          </a:ln>
                        </wps:spPr>
                        <wps:txbx>
                          <w:txbxContent>
                            <w:p w14:paraId="06A141D3">
                              <w:pPr>
                                <w:rPr>
                                  <w:rFonts w:ascii="仿宋" w:hAnsi="仿宋" w:eastAsia="仿宋" w:cs="仿宋"/>
                                  <w:szCs w:val="21"/>
                                </w:rPr>
                              </w:pPr>
                              <w:r>
                                <w:rPr>
                                  <w:rFonts w:hint="eastAsia" w:ascii="仿宋" w:hAnsi="仿宋" w:eastAsia="仿宋" w:cs="仿宋"/>
                                  <w:szCs w:val="21"/>
                                </w:rPr>
                                <w:t>上报</w:t>
                              </w:r>
                            </w:p>
                          </w:txbxContent>
                        </wps:txbx>
                        <wps:bodyPr vert="eaVert" upright="1"/>
                      </wps:wsp>
                      <wps:wsp>
                        <wps:cNvPr id="41" name="直接连接符 41"/>
                        <wps:cNvCnPr/>
                        <wps:spPr>
                          <a:xfrm>
                            <a:off x="6407" y="24282"/>
                            <a:ext cx="737" cy="1"/>
                          </a:xfrm>
                          <a:prstGeom prst="line">
                            <a:avLst/>
                          </a:prstGeom>
                          <a:ln w="9525" cap="flat" cmpd="sng">
                            <a:solidFill>
                              <a:srgbClr val="000000"/>
                            </a:solidFill>
                            <a:prstDash val="solid"/>
                            <a:round/>
                            <a:headEnd type="none" w="med" len="med"/>
                            <a:tailEnd type="arrow" w="med" len="med"/>
                          </a:ln>
                        </wps:spPr>
                        <wps:bodyPr/>
                      </wps:wsp>
                      <wps:wsp>
                        <wps:cNvPr id="42" name="矩形 42"/>
                        <wps:cNvSpPr/>
                        <wps:spPr>
                          <a:xfrm>
                            <a:off x="4275" y="25417"/>
                            <a:ext cx="971" cy="601"/>
                          </a:xfrm>
                          <a:prstGeom prst="rect">
                            <a:avLst/>
                          </a:prstGeom>
                          <a:ln>
                            <a:noFill/>
                          </a:ln>
                        </wps:spPr>
                        <wps:txbx>
                          <w:txbxContent>
                            <w:p w14:paraId="507489B8">
                              <w:pPr>
                                <w:rPr>
                                  <w:rFonts w:hint="eastAsia" w:ascii="仿宋" w:hAnsi="仿宋" w:eastAsia="仿宋" w:cs="仿宋"/>
                                  <w:szCs w:val="21"/>
                                  <w:lang w:val="en-US" w:eastAsia="zh-CN"/>
                                </w:rPr>
                              </w:pPr>
                              <w:r>
                                <w:rPr>
                                  <w:rFonts w:hint="eastAsia" w:ascii="仿宋" w:hAnsi="仿宋" w:eastAsia="仿宋" w:cs="仿宋"/>
                                  <w:szCs w:val="21"/>
                                  <w:lang w:val="en-US" w:eastAsia="zh-CN"/>
                                </w:rPr>
                                <w:t>上报</w:t>
                              </w:r>
                            </w:p>
                            <w:p w14:paraId="50E99F73">
                              <w:pPr>
                                <w:rPr>
                                  <w:rFonts w:ascii="仿宋" w:hAnsi="仿宋" w:eastAsia="仿宋" w:cs="仿宋"/>
                                  <w:szCs w:val="21"/>
                                </w:rPr>
                              </w:pPr>
                              <w:r>
                                <w:rPr>
                                  <w:rFonts w:hint="eastAsia" w:ascii="仿宋" w:hAnsi="仿宋" w:eastAsia="仿宋" w:cs="仿宋"/>
                                  <w:szCs w:val="21"/>
                                </w:rPr>
                                <w:t>核实</w:t>
                              </w:r>
                            </w:p>
                          </w:txbxContent>
                        </wps:txbx>
                        <wps:bodyPr vert="eaVert" upright="1"/>
                      </wps:wsp>
                    </wpg:wgp>
                  </a:graphicData>
                </a:graphic>
              </wp:anchor>
            </w:drawing>
          </mc:Choice>
          <mc:Fallback>
            <w:pict>
              <v:group id="组合 65" o:spid="_x0000_s1026" o:spt="203" style="position:absolute;left:0pt;margin-left:-4.8pt;margin-top:15.05pt;height:303.75pt;width:411.1pt;z-index:251660288;mso-width-relative:page;mso-height-relative:page;" coordorigin="2590,20577" coordsize="8222,6075" o:gfxdata="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SLwe39oAAAAJAQAADwAAAAAAAAABACAAAAAi&#10;AAAAZHJzL2Rvd25yZXYueG1sUEsBAhQAFAAAAAgAh07iQOqerR5fBQAAUiEAAA4AAAAAAAAAAQAg&#10;AAAAKQEAAGRycy9lMm9Eb2MueG1sUEsFBgAAAAAGAAYAWQEAAPoIAAAAAA==&#10;">
                <o:lock v:ext="edit" aspectratio="f"/>
                <v:rect id="_x0000_s1026" o:spid="_x0000_s1026" o:spt="1" style="position:absolute;left:4151;top:22580;height:601;width:578;" fillcolor="#FFFFFF" filled="t" stroked="f" coordsize="21600,21600" o:gfxdata="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YjcG8AAAA&#10;2wAAAA8AAAAAAAAAAQAgAAAAIgAAAGRycy9kb3ducmV2LnhtbFBLAQIUABQAAAAIAIdO4kAzLwWe&#10;OwAAADkAAAAQAAAAAAAAAAEAIAAAAAsBAABkcnMvc2hhcGV4bWwueG1sUEsFBgAAAAAGAAYAWwEA&#10;ALUDAAAAAA==&#10;">
                  <v:fill on="t" focussize="0,0"/>
                  <v:stroke on="f"/>
                  <v:imagedata o:title=""/>
                  <o:lock v:ext="edit" aspectratio="f"/>
                  <v:textbox style="layout-flow:vertical-ideographic;">
                    <w:txbxContent>
                      <w:p w14:paraId="0D31C48E">
                        <w:pPr>
                          <w:rPr>
                            <w:rFonts w:ascii="仿宋" w:hAnsi="仿宋" w:eastAsia="仿宋" w:cs="仿宋"/>
                            <w:szCs w:val="21"/>
                          </w:rPr>
                        </w:pPr>
                        <w:r>
                          <w:rPr>
                            <w:rFonts w:hint="eastAsia" w:ascii="仿宋" w:hAnsi="仿宋" w:eastAsia="仿宋" w:cs="仿宋"/>
                            <w:szCs w:val="21"/>
                          </w:rPr>
                          <w:t>上报</w:t>
                        </w:r>
                      </w:p>
                    </w:txbxContent>
                  </v:textbox>
                </v:rect>
                <v:rect id="_x0000_s1026" o:spid="_x0000_s1026" o:spt="1" style="position:absolute;left:2860;top:26068;height:585;width:3520;v-text-anchor:middle;" fillcolor="#FFFFFF" filled="t" stroked="t" coordsize="21600,21600" o:gfxdata="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fx9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097E6A5">
                        <w:pPr>
                          <w:jc w:val="center"/>
                          <w:rPr>
                            <w:rFonts w:hint="eastAsia" w:ascii="黑体" w:hAnsi="黑体" w:eastAsia="黑体" w:cs="黑体"/>
                            <w:sz w:val="24"/>
                            <w:lang w:eastAsia="zh-CN"/>
                          </w:rPr>
                        </w:pPr>
                        <w:r>
                          <w:rPr>
                            <w:rFonts w:hint="eastAsia" w:ascii="黑体" w:hAnsi="黑体" w:eastAsia="黑体" w:cs="黑体"/>
                            <w:sz w:val="24"/>
                          </w:rPr>
                          <w:t>供热单位</w:t>
                        </w:r>
                      </w:p>
                    </w:txbxContent>
                  </v:textbox>
                </v:rect>
                <v:line id="_x0000_s1026" o:spid="_x0000_s1026" o:spt="20" style="position:absolute;left:4788;top:22381;flip:y;height:1361;width:1;" filled="f" stroked="t" coordsize="21600,21600" o:gfxdata="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oP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rect id="_x0000_s1026" o:spid="_x0000_s1026" o:spt="1" style="position:absolute;left:2696;top:20577;height:531;width:8117;"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5150451">
                        <w:pPr>
                          <w:rPr>
                            <w:rFonts w:hint="eastAsia" w:ascii="黑体" w:hAnsi="黑体" w:eastAsia="黑体" w:cs="黑体"/>
                            <w:sz w:val="24"/>
                          </w:rPr>
                        </w:pPr>
                        <w:r>
                          <w:rPr>
                            <w:rFonts w:hint="eastAsia" w:ascii="黑体" w:hAnsi="黑体" w:eastAsia="黑体" w:cs="黑体"/>
                            <w:sz w:val="24"/>
                          </w:rPr>
                          <w:t>市委总值班室、市政府总值班室、市应急办、市委宣传部、市委网信办</w:t>
                        </w:r>
                      </w:p>
                      <w:p w14:paraId="3BA0627F">
                        <w:pPr>
                          <w:rPr>
                            <w:rFonts w:hint="eastAsia" w:ascii="黑体" w:hAnsi="黑体" w:eastAsia="黑体" w:cs="黑体"/>
                            <w:sz w:val="24"/>
                          </w:rPr>
                        </w:pPr>
                      </w:p>
                    </w:txbxContent>
                  </v:textbox>
                </v:rect>
                <v:rect id="_x0000_s1026" o:spid="_x0000_s1026" o:spt="1" style="position:absolute;left:7189;top:23997;height:545;width:2146;"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D6FF4A1">
                        <w:pPr>
                          <w:jc w:val="center"/>
                          <w:rPr>
                            <w:rFonts w:ascii="黑体" w:hAnsi="黑体" w:eastAsia="黑体" w:cs="黑体"/>
                            <w:sz w:val="24"/>
                          </w:rPr>
                        </w:pPr>
                        <w:r>
                          <w:rPr>
                            <w:rFonts w:hint="eastAsia" w:ascii="黑体" w:hAnsi="黑体" w:eastAsia="黑体" w:cs="黑体"/>
                            <w:sz w:val="24"/>
                          </w:rPr>
                          <w:t>区应急办</w:t>
                        </w:r>
                      </w:p>
                    </w:txbxContent>
                  </v:textbox>
                </v:rect>
                <v:rect id="_x0000_s1026" o:spid="_x0000_s1026" o:spt="1" style="position:absolute;left:3902;top:21936;height:472;width:4718;" fillcolor="#FFFFFF" filled="t" stroked="t" coordsize="21600,21600" o:gfxdata="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Yd2C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mso-fit-shape-to-text:t;">
                    <w:txbxContent>
                      <w:p w14:paraId="71C2808B">
                        <w:pPr>
                          <w:jc w:val="center"/>
                          <w:rPr>
                            <w:rFonts w:ascii="黑体" w:hAnsi="黑体" w:eastAsia="黑体" w:cs="黑体"/>
                            <w:sz w:val="24"/>
                          </w:rPr>
                        </w:pPr>
                        <w:r>
                          <w:rPr>
                            <w:rFonts w:hint="eastAsia" w:ascii="黑体" w:hAnsi="黑体" w:eastAsia="黑体" w:cs="黑体"/>
                            <w:sz w:val="24"/>
                          </w:rPr>
                          <w:t>市城市公共设施事故应急指挥部办公室</w:t>
                        </w:r>
                      </w:p>
                    </w:txbxContent>
                  </v:textbox>
                </v:rect>
                <v:rect id="_x0000_s1026" o:spid="_x0000_s1026" o:spt="1" style="position:absolute;left:2934;top:23683;height:1157;width:3437;"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7DBB13">
                        <w:pPr>
                          <w:jc w:val="center"/>
                          <w:rPr>
                            <w:rFonts w:hint="eastAsia" w:ascii="黑体" w:hAnsi="黑体" w:eastAsia="黑体" w:cs="黑体"/>
                            <w:sz w:val="24"/>
                            <w:lang w:val="en-US" w:eastAsia="zh-CN"/>
                          </w:rPr>
                        </w:pPr>
                        <w:r>
                          <w:rPr>
                            <w:rFonts w:hint="eastAsia" w:ascii="黑体" w:hAnsi="黑体" w:eastAsia="黑体" w:cs="黑体"/>
                            <w:sz w:val="24"/>
                            <w:lang w:val="en-US" w:eastAsia="zh-CN"/>
                          </w:rPr>
                          <w:t>区供热主管部门</w:t>
                        </w:r>
                      </w:p>
                      <w:p w14:paraId="10EC18CE">
                        <w:pPr>
                          <w:jc w:val="center"/>
                          <w:rPr>
                            <w:rFonts w:ascii="黑体" w:hAnsi="黑体" w:eastAsia="黑体" w:cs="黑体"/>
                            <w:sz w:val="24"/>
                          </w:rPr>
                        </w:pPr>
                        <w:r>
                          <w:rPr>
                            <w:rFonts w:hint="eastAsia" w:ascii="黑体" w:hAnsi="黑体" w:eastAsia="黑体" w:cs="黑体"/>
                            <w:sz w:val="24"/>
                          </w:rPr>
                          <w:t>（区</w:t>
                        </w:r>
                        <w:r>
                          <w:rPr>
                            <w:rFonts w:hint="eastAsia" w:ascii="黑体" w:hAnsi="黑体" w:eastAsia="黑体" w:cs="黑体"/>
                            <w:sz w:val="24"/>
                            <w:lang w:eastAsia="zh-CN"/>
                          </w:rPr>
                          <w:t>城市公共设施事故应急指挥部</w:t>
                        </w:r>
                        <w:r>
                          <w:rPr>
                            <w:rFonts w:hint="eastAsia" w:ascii="黑体" w:hAnsi="黑体" w:eastAsia="黑体" w:cs="黑体"/>
                            <w:sz w:val="24"/>
                          </w:rPr>
                          <w:t>办公室）</w:t>
                        </w:r>
                      </w:p>
                      <w:p w14:paraId="630E0543">
                        <w:pPr>
                          <w:rPr>
                            <w:rFonts w:hint="eastAsia"/>
                            <w:lang w:eastAsia="zh-CN"/>
                          </w:rPr>
                        </w:pPr>
                      </w:p>
                    </w:txbxContent>
                  </v:textbox>
                </v:rect>
                <v:rect id="_x0000_s1026" o:spid="_x0000_s1026" o:spt="1" style="position:absolute;left:9778;top:24691;height:601;width:971;" fillcolor="#FFFFFF" filled="t" stroked="f" coordsize="21600,21600" o:gfxdata="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tIK/&#10;AAAA2wAAAA8AAAAAAAAAAQAgAAAAIgAAAGRycy9kb3ducmV2LnhtbFBLAQIUABQAAAAIAIdO4kAz&#10;LwWeOwAAADkAAAAQAAAAAAAAAAEAIAAAAA4BAABkcnMvc2hhcGV4bWwueG1sUEsFBgAAAAAGAAYA&#10;WwEAALgDAAAAAA==&#10;">
                  <v:fill on="t" focussize="0,0"/>
                  <v:stroke on="f"/>
                  <v:imagedata o:title=""/>
                  <o:lock v:ext="edit" aspectratio="f"/>
                  <v:textbox style="layout-flow:vertical-ideographic;">
                    <w:txbxContent>
                      <w:p w14:paraId="48D5C1AE">
                        <w:pPr>
                          <w:rPr>
                            <w:rFonts w:hint="eastAsia" w:ascii="仿宋" w:hAnsi="仿宋" w:eastAsia="仿宋" w:cs="仿宋"/>
                            <w:szCs w:val="21"/>
                            <w:lang w:val="en-US" w:eastAsia="zh-CN"/>
                          </w:rPr>
                        </w:pPr>
                        <w:r>
                          <w:rPr>
                            <w:rFonts w:hint="eastAsia" w:ascii="仿宋" w:hAnsi="仿宋" w:eastAsia="仿宋" w:cs="仿宋"/>
                            <w:szCs w:val="21"/>
                            <w:lang w:val="en-US" w:eastAsia="zh-CN"/>
                          </w:rPr>
                          <w:t>上报</w:t>
                        </w:r>
                      </w:p>
                      <w:p w14:paraId="70BE4BA3">
                        <w:pPr>
                          <w:rPr>
                            <w:rFonts w:ascii="仿宋" w:hAnsi="仿宋" w:eastAsia="仿宋" w:cs="仿宋"/>
                            <w:szCs w:val="21"/>
                          </w:rPr>
                        </w:pPr>
                        <w:r>
                          <w:rPr>
                            <w:rFonts w:hint="eastAsia" w:ascii="仿宋" w:hAnsi="仿宋" w:eastAsia="仿宋" w:cs="仿宋"/>
                            <w:szCs w:val="21"/>
                          </w:rPr>
                          <w:t>核实</w:t>
                        </w:r>
                      </w:p>
                    </w:txbxContent>
                  </v:textbox>
                </v:rect>
                <v:rect id="_x0000_s1026" o:spid="_x0000_s1026" o:spt="1" style="position:absolute;left:2590;top:23230;height:2130;width:6894;" filled="f" stroked="t" coordsize="21600,21600" o:gfxdata="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5NqO/&#10;AAAA2wAAAA8AAAAAAAAAAQAgAAAAIgAAAGRycy9kb3ducmV2LnhtbFBLAQIUABQAAAAIAIdO4kAz&#10;LwWeOwAAADkAAAAQAAAAAAAAAAEAIAAAAA4BAABkcnMvc2hhcGV4bWwueG1sUEsFBgAAAAAGAAYA&#10;WwEAALgDAAAAAA==&#10;">
                  <v:fill on="f" focussize="0,0"/>
                  <v:stroke weight="2.25pt" color="#000000" joinstyle="miter" dashstyle="1 1"/>
                  <v:imagedata o:title=""/>
                  <o:lock v:ext="edit" aspectratio="f"/>
                </v:rect>
                <v:line id="_x0000_s1026" o:spid="_x0000_s1026" o:spt="20" style="position:absolute;left:6232;top:21112;flip:y;height:850;width:1;" filled="f" stroked="t" coordsize="21600,21600" o:gfxdata="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OJ7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_x0000_s1026" o:spid="_x0000_s1026" o:spt="33" type="#_x0000_t33" style="position:absolute;left:7421;top:23479;flip:y;height:1587;width:4195;rotation:5898240f;" filled="f" stroked="t" coordsize="21600,21600" o:gfxdata="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zY9e+2AAAA2wAAAA8A&#10;AAAAAAAAAQAgAAAAIgAAAGRycy9kb3ducmV2LnhtbFBLAQIUABQAAAAIAIdO4kAzLwWeOwAAADkA&#10;AAAQAAAAAAAAAAEAIAAAAAUBAABkcnMvc2hhcGV4bWwueG1sUEsFBgAAAAAGAAYAWwEAAK8DAAAA&#10;AA==&#10;">
                  <v:fill on="f" focussize="0,0"/>
                  <v:stroke weight="1pt" color="#000000" joinstyle="miter" endarrow="open"/>
                  <v:imagedata o:title=""/>
                  <o:lock v:ext="edit" aspectratio="f"/>
                </v:shape>
                <v:line id="_x0000_s1026" o:spid="_x0000_s1026" o:spt="20" style="position:absolute;left:4776;top:24851;flip:y;height:1191;width:8;" filled="f" stroked="t" coordsize="21600,21600" o:gfxdata="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9O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5774;top:21198;height:601;width:578;" filled="f" stroked="f" coordsize="21600,21600" o:gfxdata="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2BzrsAAADb&#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ideographic;">
                    <w:txbxContent>
                      <w:p w14:paraId="06A141D3">
                        <w:pPr>
                          <w:rPr>
                            <w:rFonts w:ascii="仿宋" w:hAnsi="仿宋" w:eastAsia="仿宋" w:cs="仿宋"/>
                            <w:szCs w:val="21"/>
                          </w:rPr>
                        </w:pPr>
                        <w:r>
                          <w:rPr>
                            <w:rFonts w:hint="eastAsia" w:ascii="仿宋" w:hAnsi="仿宋" w:eastAsia="仿宋" w:cs="仿宋"/>
                            <w:szCs w:val="21"/>
                          </w:rPr>
                          <w:t>上报</w:t>
                        </w:r>
                      </w:p>
                    </w:txbxContent>
                  </v:textbox>
                </v:rect>
                <v:line id="_x0000_s1026" o:spid="_x0000_s1026" o:spt="20" style="position:absolute;left:6407;top:24282;height:1;width:737;" filled="f" stroked="t" coordsize="21600,21600" o:gfxdata="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BHg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_x0000_s1026" o:spid="_x0000_s1026" o:spt="1" style="position:absolute;left:4275;top:25417;height:601;width:971;" filled="f" stroked="f" coordsize="21600,21600" o:gfxdata="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O6Ir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14:paraId="507489B8">
                        <w:pPr>
                          <w:rPr>
                            <w:rFonts w:hint="eastAsia" w:ascii="仿宋" w:hAnsi="仿宋" w:eastAsia="仿宋" w:cs="仿宋"/>
                            <w:szCs w:val="21"/>
                            <w:lang w:val="en-US" w:eastAsia="zh-CN"/>
                          </w:rPr>
                        </w:pPr>
                        <w:r>
                          <w:rPr>
                            <w:rFonts w:hint="eastAsia" w:ascii="仿宋" w:hAnsi="仿宋" w:eastAsia="仿宋" w:cs="仿宋"/>
                            <w:szCs w:val="21"/>
                            <w:lang w:val="en-US" w:eastAsia="zh-CN"/>
                          </w:rPr>
                          <w:t>上报</w:t>
                        </w:r>
                      </w:p>
                      <w:p w14:paraId="50E99F73">
                        <w:pPr>
                          <w:rPr>
                            <w:rFonts w:ascii="仿宋" w:hAnsi="仿宋" w:eastAsia="仿宋" w:cs="仿宋"/>
                            <w:szCs w:val="21"/>
                          </w:rPr>
                        </w:pPr>
                        <w:r>
                          <w:rPr>
                            <w:rFonts w:hint="eastAsia" w:ascii="仿宋" w:hAnsi="仿宋" w:eastAsia="仿宋" w:cs="仿宋"/>
                            <w:szCs w:val="21"/>
                          </w:rPr>
                          <w:t>核实</w:t>
                        </w:r>
                      </w:p>
                    </w:txbxContent>
                  </v:textbox>
                </v:rect>
              </v:group>
            </w:pict>
          </mc:Fallback>
        </mc:AlternateContent>
      </w:r>
    </w:p>
    <w:p w14:paraId="260A25E7">
      <w:pPr>
        <w:tabs>
          <w:tab w:val="left" w:pos="718"/>
        </w:tabs>
        <w:bidi w:val="0"/>
        <w:jc w:val="left"/>
        <w:rPr>
          <w:rFonts w:hint="eastAsia" w:ascii="宋体" w:hAnsi="宋体" w:eastAsia="宋体" w:cs="宋体"/>
          <w:color w:val="auto"/>
          <w:lang w:val="en-US" w:eastAsia="zh-CN"/>
        </w:rPr>
      </w:pPr>
    </w:p>
    <w:p w14:paraId="45BD3D4F">
      <w:pPr>
        <w:tabs>
          <w:tab w:val="left" w:pos="718"/>
        </w:tabs>
        <w:bidi w:val="0"/>
        <w:jc w:val="left"/>
        <w:rPr>
          <w:rFonts w:hint="eastAsia" w:ascii="宋体" w:hAnsi="宋体" w:eastAsia="宋体" w:cs="宋体"/>
          <w:color w:val="auto"/>
          <w:lang w:val="en-US" w:eastAsia="zh-CN"/>
        </w:rPr>
      </w:pPr>
    </w:p>
    <w:p w14:paraId="50DE6F10">
      <w:pPr>
        <w:tabs>
          <w:tab w:val="left" w:pos="718"/>
        </w:tabs>
        <w:bidi w:val="0"/>
        <w:jc w:val="left"/>
        <w:rPr>
          <w:rFonts w:hint="eastAsia" w:ascii="宋体" w:hAnsi="宋体" w:eastAsia="宋体" w:cs="宋体"/>
          <w:color w:val="auto"/>
          <w:lang w:val="en-US" w:eastAsia="zh-CN"/>
        </w:rPr>
      </w:pPr>
    </w:p>
    <w:p w14:paraId="1A3A626D">
      <w:pPr>
        <w:tabs>
          <w:tab w:val="left" w:pos="718"/>
        </w:tabs>
        <w:bidi w:val="0"/>
        <w:jc w:val="left"/>
        <w:rPr>
          <w:rFonts w:hint="eastAsia" w:ascii="宋体" w:hAnsi="宋体" w:eastAsia="宋体" w:cs="宋体"/>
          <w:color w:val="auto"/>
          <w:lang w:val="en-US" w:eastAsia="zh-CN"/>
        </w:rPr>
      </w:pPr>
    </w:p>
    <w:p w14:paraId="4B1C872F">
      <w:pPr>
        <w:tabs>
          <w:tab w:val="left" w:pos="718"/>
        </w:tabs>
        <w:bidi w:val="0"/>
        <w:jc w:val="left"/>
        <w:rPr>
          <w:rFonts w:hint="eastAsia" w:ascii="宋体" w:hAnsi="宋体" w:eastAsia="宋体" w:cs="宋体"/>
          <w:color w:val="auto"/>
          <w:lang w:val="en-US" w:eastAsia="zh-CN"/>
        </w:rPr>
      </w:pPr>
    </w:p>
    <w:p w14:paraId="29B732DA">
      <w:pPr>
        <w:tabs>
          <w:tab w:val="left" w:pos="718"/>
        </w:tabs>
        <w:bidi w:val="0"/>
        <w:jc w:val="left"/>
        <w:rPr>
          <w:rFonts w:hint="eastAsia" w:ascii="宋体" w:hAnsi="宋体" w:eastAsia="宋体" w:cs="宋体"/>
          <w:color w:val="auto"/>
          <w:lang w:val="en-US" w:eastAsia="zh-CN"/>
        </w:rPr>
      </w:pPr>
    </w:p>
    <w:p w14:paraId="5C929C24">
      <w:pPr>
        <w:tabs>
          <w:tab w:val="left" w:pos="718"/>
        </w:tabs>
        <w:bidi w:val="0"/>
        <w:jc w:val="left"/>
        <w:rPr>
          <w:rFonts w:hint="eastAsia" w:ascii="宋体" w:hAnsi="宋体" w:eastAsia="宋体" w:cs="宋体"/>
          <w:color w:val="auto"/>
          <w:lang w:val="en-US" w:eastAsia="zh-CN"/>
        </w:rPr>
      </w:pPr>
    </w:p>
    <w:p w14:paraId="6329FEA3">
      <w:pPr>
        <w:tabs>
          <w:tab w:val="left" w:pos="718"/>
        </w:tabs>
        <w:bidi w:val="0"/>
        <w:jc w:val="left"/>
        <w:rPr>
          <w:rFonts w:hint="eastAsia" w:ascii="宋体" w:hAnsi="宋体" w:eastAsia="宋体" w:cs="宋体"/>
          <w:color w:val="auto"/>
          <w:lang w:val="en-US" w:eastAsia="zh-CN"/>
        </w:rPr>
      </w:pPr>
    </w:p>
    <w:p w14:paraId="177B1486">
      <w:pPr>
        <w:tabs>
          <w:tab w:val="left" w:pos="718"/>
        </w:tabs>
        <w:bidi w:val="0"/>
        <w:jc w:val="left"/>
        <w:rPr>
          <w:rFonts w:hint="eastAsia" w:ascii="宋体" w:hAnsi="宋体" w:eastAsia="宋体" w:cs="宋体"/>
          <w:color w:val="auto"/>
          <w:lang w:val="en-US" w:eastAsia="zh-CN"/>
        </w:rPr>
      </w:pPr>
    </w:p>
    <w:p w14:paraId="4D5E685A">
      <w:pPr>
        <w:tabs>
          <w:tab w:val="left" w:pos="718"/>
        </w:tabs>
        <w:bidi w:val="0"/>
        <w:jc w:val="left"/>
        <w:rPr>
          <w:rFonts w:hint="eastAsia" w:ascii="宋体" w:hAnsi="宋体" w:eastAsia="宋体" w:cs="宋体"/>
          <w:color w:val="auto"/>
          <w:lang w:val="en-US" w:eastAsia="zh-CN"/>
        </w:rPr>
      </w:pPr>
      <w:r>
        <w:rPr>
          <w:rFonts w:hint="eastAsia" w:ascii="宋体" w:hAnsi="宋体" w:eastAsia="宋体" w:cs="宋体"/>
          <w:color w:val="auto"/>
          <w:sz w:val="21"/>
        </w:rPr>
        <mc:AlternateContent>
          <mc:Choice Requires="wps">
            <w:drawing>
              <wp:anchor distT="0" distB="0" distL="0" distR="0" simplePos="0" relativeHeight="251660288" behindDoc="0" locked="0" layoutInCell="1" allowOverlap="1">
                <wp:simplePos x="0" y="0"/>
                <wp:positionH relativeFrom="column">
                  <wp:posOffset>2369820</wp:posOffset>
                </wp:positionH>
                <wp:positionV relativeFrom="paragraph">
                  <wp:posOffset>100965</wp:posOffset>
                </wp:positionV>
                <wp:extent cx="385445" cy="381635"/>
                <wp:effectExtent l="0" t="0" r="5080" b="8890"/>
                <wp:wrapNone/>
                <wp:docPr id="1084" name="文本框 84"/>
                <wp:cNvGraphicFramePr/>
                <a:graphic xmlns:a="http://schemas.openxmlformats.org/drawingml/2006/main">
                  <a:graphicData uri="http://schemas.microsoft.com/office/word/2010/wordprocessingShape">
                    <wps:wsp>
                      <wps:cNvSpPr/>
                      <wps:spPr>
                        <a:xfrm>
                          <a:off x="0" y="0"/>
                          <a:ext cx="385445" cy="381635"/>
                        </a:xfrm>
                        <a:prstGeom prst="rect">
                          <a:avLst/>
                        </a:prstGeom>
                        <a:solidFill>
                          <a:srgbClr val="FFFFFF"/>
                        </a:solidFill>
                        <a:ln>
                          <a:noFill/>
                        </a:ln>
                      </wps:spPr>
                      <wps:txbx>
                        <w:txbxContent>
                          <w:p w14:paraId="15D6DD85">
                            <w:pPr>
                              <w:rPr>
                                <w:rFonts w:ascii="仿宋" w:hAnsi="仿宋" w:eastAsia="仿宋" w:cs="仿宋"/>
                                <w:szCs w:val="21"/>
                              </w:rPr>
                            </w:pPr>
                            <w:r>
                              <w:rPr>
                                <w:rFonts w:hint="eastAsia" w:ascii="仿宋" w:hAnsi="仿宋" w:eastAsia="仿宋" w:cs="仿宋"/>
                                <w:szCs w:val="21"/>
                              </w:rPr>
                              <w:t>上报</w:t>
                            </w:r>
                          </w:p>
                        </w:txbxContent>
                      </wps:txbx>
                      <wps:bodyPr vert="eaVert" wrap="square" upright="1">
                        <a:spAutoFit/>
                      </wps:bodyPr>
                    </wps:wsp>
                  </a:graphicData>
                </a:graphic>
              </wp:anchor>
            </w:drawing>
          </mc:Choice>
          <mc:Fallback>
            <w:pict>
              <v:rect id="文本框 84" o:spid="_x0000_s1026" o:spt="1" style="position:absolute;left:0pt;margin-left:186.6pt;margin-top:7.95pt;height:30.05pt;width:30.35pt;z-index:251660288;mso-width-relative:page;mso-height-relative:page;" fillcolor="#FFFFFF" filled="t" stroked="f" coordsize="21600,21600" o:gfxdata="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SZ4BdcAAAAJAQAADwAAAAAA&#10;AAABACAAAAAiAAAAZHJzL2Rvd25yZXYueG1sUEsBAhQAFAAAAAgAh07iQLnvXMLbAQAApgMAAA4A&#10;AAAAAAAAAQAgAAAAJgEAAGRycy9lMm9Eb2MueG1sUEsFBgAAAAAGAAYAWQEAAHMFAAAAAA==&#10;">
                <v:fill on="t" focussize="0,0"/>
                <v:stroke on="f"/>
                <v:imagedata o:title=""/>
                <o:lock v:ext="edit" aspectratio="f"/>
                <v:textbox style="layout-flow:vertical-ideographic;mso-fit-shape-to-text:t;">
                  <w:txbxContent>
                    <w:p w14:paraId="15D6DD85">
                      <w:pPr>
                        <w:rPr>
                          <w:rFonts w:ascii="仿宋" w:hAnsi="仿宋" w:eastAsia="仿宋" w:cs="仿宋"/>
                          <w:szCs w:val="21"/>
                        </w:rPr>
                      </w:pPr>
                      <w:r>
                        <w:rPr>
                          <w:rFonts w:hint="eastAsia" w:ascii="仿宋" w:hAnsi="仿宋" w:eastAsia="仿宋" w:cs="仿宋"/>
                          <w:szCs w:val="21"/>
                        </w:rPr>
                        <w:t>上报</w:t>
                      </w:r>
                    </w:p>
                  </w:txbxContent>
                </v:textbox>
              </v:rect>
            </w:pict>
          </mc:Fallback>
        </mc:AlternateContent>
      </w:r>
      <w:r>
        <w:rPr>
          <w:rFonts w:hint="eastAsia" w:ascii="宋体" w:hAnsi="宋体" w:eastAsia="宋体" w:cs="宋体"/>
          <w:color w:val="auto"/>
          <w:sz w:val="21"/>
        </w:rPr>
        <mc:AlternateContent>
          <mc:Choice Requires="wps">
            <w:drawing>
              <wp:anchor distT="0" distB="0" distL="0" distR="0" simplePos="0" relativeHeight="251660288" behindDoc="0" locked="0" layoutInCell="1" allowOverlap="1">
                <wp:simplePos x="0" y="0"/>
                <wp:positionH relativeFrom="column">
                  <wp:posOffset>4219575</wp:posOffset>
                </wp:positionH>
                <wp:positionV relativeFrom="paragraph">
                  <wp:posOffset>182880</wp:posOffset>
                </wp:positionV>
                <wp:extent cx="504190" cy="790575"/>
                <wp:effectExtent l="0" t="0" r="0" b="0"/>
                <wp:wrapNone/>
                <wp:docPr id="1083" name="文本框 38"/>
                <wp:cNvGraphicFramePr/>
                <a:graphic xmlns:a="http://schemas.openxmlformats.org/drawingml/2006/main">
                  <a:graphicData uri="http://schemas.microsoft.com/office/word/2010/wordprocessingShape">
                    <wps:wsp>
                      <wps:cNvSpPr/>
                      <wps:spPr>
                        <a:xfrm>
                          <a:off x="0" y="0"/>
                          <a:ext cx="504190" cy="790575"/>
                        </a:xfrm>
                        <a:prstGeom prst="rect">
                          <a:avLst/>
                        </a:prstGeom>
                        <a:ln>
                          <a:noFill/>
                        </a:ln>
                      </wps:spPr>
                      <wps:txbx>
                        <w:txbxContent>
                          <w:p w14:paraId="11AB6FBD">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属地政府</w:t>
                            </w:r>
                          </w:p>
                        </w:txbxContent>
                      </wps:txbx>
                      <wps:bodyPr vert="eaVert" wrap="square" lIns="91440" tIns="45720" rIns="91440" bIns="45720" anchor="t">
                        <a:noAutofit/>
                      </wps:bodyPr>
                    </wps:wsp>
                  </a:graphicData>
                </a:graphic>
              </wp:anchor>
            </w:drawing>
          </mc:Choice>
          <mc:Fallback>
            <w:pict>
              <v:rect id="文本框 38" o:spid="_x0000_s1026" o:spt="1" style="position:absolute;left:0pt;margin-left:332.25pt;margin-top:14.4pt;height:62.25pt;width:39.7pt;z-index:251660288;mso-width-relative:page;mso-height-relative:page;" filled="f" stroked="f" coordsize="21600,21600" o:gfxdata="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S9KRtsAAAAKAQAADwAA&#10;AAAAAAABACAAAAAiAAAAZHJzL2Rvd25yZXYueG1sUEsBAhQAFAAAAAgAh07iQLaT0dfaAQAApQMA&#10;AA4AAAAAAAAAAQAgAAAAKgEAAGRycy9lMm9Eb2MueG1sUEsFBgAAAAAGAAYAWQEAAHYFAAAAAA==&#10;">
                <v:fill on="f" focussize="0,0"/>
                <v:stroke on="f"/>
                <v:imagedata o:title=""/>
                <o:lock v:ext="edit" aspectratio="f"/>
                <v:textbox style="layout-flow:vertical-ideographic;">
                  <w:txbxContent>
                    <w:p w14:paraId="11AB6FBD">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属地政府</w:t>
                      </w:r>
                    </w:p>
                  </w:txbxContent>
                </v:textbox>
              </v:rect>
            </w:pict>
          </mc:Fallback>
        </mc:AlternateContent>
      </w:r>
    </w:p>
    <w:p w14:paraId="4FD527D9">
      <w:pPr>
        <w:tabs>
          <w:tab w:val="left" w:pos="718"/>
        </w:tabs>
        <w:bidi w:val="0"/>
        <w:jc w:val="left"/>
        <w:rPr>
          <w:rFonts w:hint="eastAsia" w:ascii="宋体" w:hAnsi="宋体" w:eastAsia="宋体" w:cs="宋体"/>
          <w:color w:val="auto"/>
          <w:lang w:val="en-US" w:eastAsia="zh-CN"/>
        </w:rPr>
      </w:pPr>
    </w:p>
    <w:p w14:paraId="6CFBD24D">
      <w:pPr>
        <w:tabs>
          <w:tab w:val="left" w:pos="718"/>
        </w:tabs>
        <w:bidi w:val="0"/>
        <w:jc w:val="left"/>
        <w:rPr>
          <w:rFonts w:hint="eastAsia" w:ascii="宋体" w:hAnsi="宋体" w:eastAsia="宋体" w:cs="宋体"/>
          <w:color w:val="auto"/>
          <w:lang w:val="en-US" w:eastAsia="zh-CN"/>
        </w:rPr>
      </w:pPr>
    </w:p>
    <w:p w14:paraId="5C26C12C">
      <w:pPr>
        <w:tabs>
          <w:tab w:val="left" w:pos="718"/>
        </w:tabs>
        <w:bidi w:val="0"/>
        <w:jc w:val="left"/>
        <w:rPr>
          <w:rFonts w:hint="eastAsia" w:ascii="宋体" w:hAnsi="宋体" w:eastAsia="宋体" w:cs="宋体"/>
          <w:color w:val="auto"/>
          <w:lang w:val="en-US" w:eastAsia="zh-CN"/>
        </w:rPr>
      </w:pPr>
    </w:p>
    <w:p w14:paraId="5B545331">
      <w:pPr>
        <w:tabs>
          <w:tab w:val="left" w:pos="718"/>
        </w:tabs>
        <w:bidi w:val="0"/>
        <w:jc w:val="left"/>
        <w:rPr>
          <w:rFonts w:hint="eastAsia" w:ascii="宋体" w:hAnsi="宋体" w:eastAsia="宋体" w:cs="宋体"/>
          <w:color w:val="auto"/>
          <w:lang w:val="en-US" w:eastAsia="zh-CN"/>
        </w:rPr>
      </w:pPr>
    </w:p>
    <w:p w14:paraId="441F50EB">
      <w:pPr>
        <w:tabs>
          <w:tab w:val="left" w:pos="718"/>
        </w:tabs>
        <w:bidi w:val="0"/>
        <w:jc w:val="left"/>
        <w:rPr>
          <w:rFonts w:hint="eastAsia" w:ascii="宋体" w:hAnsi="宋体" w:eastAsia="宋体" w:cs="宋体"/>
          <w:color w:val="auto"/>
          <w:lang w:val="en-US" w:eastAsia="zh-CN"/>
        </w:rPr>
      </w:pPr>
    </w:p>
    <w:p w14:paraId="72A0CEB3">
      <w:pPr>
        <w:tabs>
          <w:tab w:val="left" w:pos="718"/>
        </w:tabs>
        <w:bidi w:val="0"/>
        <w:jc w:val="left"/>
        <w:rPr>
          <w:rFonts w:hint="eastAsia" w:ascii="宋体" w:hAnsi="宋体" w:eastAsia="宋体" w:cs="宋体"/>
          <w:color w:val="auto"/>
          <w:lang w:val="en-US" w:eastAsia="zh-CN"/>
        </w:rPr>
      </w:pPr>
    </w:p>
    <w:p w14:paraId="5EE6C3DC">
      <w:pPr>
        <w:tabs>
          <w:tab w:val="left" w:pos="718"/>
        </w:tabs>
        <w:bidi w:val="0"/>
        <w:jc w:val="left"/>
        <w:rPr>
          <w:rFonts w:hint="eastAsia" w:ascii="宋体" w:hAnsi="宋体" w:eastAsia="宋体" w:cs="宋体"/>
          <w:color w:val="auto"/>
          <w:lang w:val="en-US" w:eastAsia="zh-CN"/>
        </w:rPr>
      </w:pPr>
    </w:p>
    <w:p w14:paraId="2ECACE54">
      <w:pPr>
        <w:tabs>
          <w:tab w:val="left" w:pos="718"/>
        </w:tabs>
        <w:bidi w:val="0"/>
        <w:jc w:val="left"/>
        <w:rPr>
          <w:rFonts w:hint="eastAsia" w:ascii="宋体" w:hAnsi="宋体" w:eastAsia="宋体" w:cs="宋体"/>
          <w:color w:val="auto"/>
          <w:lang w:val="en-US" w:eastAsia="zh-CN"/>
        </w:rPr>
      </w:pPr>
    </w:p>
    <w:p w14:paraId="153BD93D">
      <w:pPr>
        <w:tabs>
          <w:tab w:val="left" w:pos="718"/>
        </w:tabs>
        <w:bidi w:val="0"/>
        <w:jc w:val="left"/>
        <w:rPr>
          <w:rFonts w:hint="eastAsia" w:ascii="宋体" w:hAnsi="宋体" w:eastAsia="宋体" w:cs="宋体"/>
          <w:color w:val="auto"/>
          <w:lang w:val="en-US" w:eastAsia="zh-CN"/>
        </w:rPr>
      </w:pPr>
      <w:r>
        <w:rPr>
          <w:rFonts w:hint="eastAsia" w:ascii="宋体" w:hAnsi="宋体" w:eastAsia="宋体" w:cs="宋体"/>
          <w:color w:val="auto"/>
          <w:sz w:val="21"/>
        </w:rPr>
        <mc:AlternateContent>
          <mc:Choice Requires="wps">
            <w:drawing>
              <wp:anchor distT="0" distB="0" distL="0" distR="0" simplePos="0" relativeHeight="251660288" behindDoc="0" locked="0" layoutInCell="1" allowOverlap="1">
                <wp:simplePos x="0" y="0"/>
                <wp:positionH relativeFrom="column">
                  <wp:posOffset>2345055</wp:posOffset>
                </wp:positionH>
                <wp:positionV relativeFrom="paragraph">
                  <wp:posOffset>23495</wp:posOffset>
                </wp:positionV>
                <wp:extent cx="2491105" cy="635"/>
                <wp:effectExtent l="0" t="6350" r="4445" b="6985"/>
                <wp:wrapNone/>
                <wp:docPr id="1085" name="直接连接符 40"/>
                <wp:cNvGraphicFramePr/>
                <a:graphic xmlns:a="http://schemas.openxmlformats.org/drawingml/2006/main">
                  <a:graphicData uri="http://schemas.microsoft.com/office/word/2010/wordprocessingShape">
                    <wps:wsp>
                      <wps:cNvCnPr/>
                      <wps:spPr>
                        <a:xfrm>
                          <a:off x="0" y="0"/>
                          <a:ext cx="2491104" cy="635"/>
                        </a:xfrm>
                        <a:prstGeom prst="line">
                          <a:avLst/>
                        </a:prstGeom>
                        <a:ln w="12700" cap="flat" cmpd="sng">
                          <a:solidFill>
                            <a:srgbClr val="000000"/>
                          </a:solidFill>
                          <a:prstDash val="solid"/>
                          <a:miter/>
                        </a:ln>
                      </wps:spPr>
                      <wps:bodyPr/>
                    </wps:wsp>
                  </a:graphicData>
                </a:graphic>
              </wp:anchor>
            </w:drawing>
          </mc:Choice>
          <mc:Fallback>
            <w:pict>
              <v:line id="直接连接符 40" o:spid="_x0000_s1026" o:spt="20" style="position:absolute;left:0pt;margin-left:184.65pt;margin-top:1.85pt;height:0.05pt;width:196.15pt;z-index:251660288;mso-width-relative:page;mso-height-relative:page;" filled="f" stroked="t" coordsize="21600,21600" o:gfxdata="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KNh1TWAAAABwEAAA8AAAAAAAAAAQAg&#10;AAAAIgAAAGRycy9kb3ducmV2LnhtbFBLAQIUABQAAAAIAIdO4kBSeZOZ1wEAAJUDAAAOAAAAAAAA&#10;AAEAIAAAACUBAABkcnMvZTJvRG9jLnhtbFBLBQYAAAAABgAGAFkBAABuBQAAAAA=&#10;">
                <v:fill on="f" focussize="0,0"/>
                <v:stroke weight="1pt" color="#000000" joinstyle="miter"/>
                <v:imagedata o:title=""/>
                <o:lock v:ext="edit" aspectratio="f"/>
              </v:line>
            </w:pict>
          </mc:Fallback>
        </mc:AlternateContent>
      </w:r>
    </w:p>
    <w:p w14:paraId="41E7D050">
      <w:pPr>
        <w:tabs>
          <w:tab w:val="left" w:pos="718"/>
        </w:tabs>
        <w:bidi w:val="0"/>
        <w:jc w:val="left"/>
        <w:rPr>
          <w:rFonts w:hint="eastAsia" w:ascii="宋体" w:hAnsi="宋体" w:eastAsia="宋体" w:cs="宋体"/>
          <w:color w:val="auto"/>
          <w:lang w:val="en-US" w:eastAsia="zh-CN"/>
        </w:rPr>
      </w:pPr>
    </w:p>
    <w:p w14:paraId="75029251">
      <w:pPr>
        <w:tabs>
          <w:tab w:val="left" w:pos="718"/>
        </w:tabs>
        <w:bidi w:val="0"/>
        <w:jc w:val="left"/>
        <w:rPr>
          <w:rFonts w:hint="eastAsia" w:ascii="宋体" w:hAnsi="宋体" w:eastAsia="宋体" w:cs="宋体"/>
          <w:color w:val="auto"/>
          <w:lang w:val="en-US" w:eastAsia="zh-CN"/>
        </w:rPr>
      </w:pPr>
    </w:p>
    <w:p w14:paraId="1504A528">
      <w:pPr>
        <w:tabs>
          <w:tab w:val="left" w:pos="718"/>
        </w:tabs>
        <w:bidi w:val="0"/>
        <w:jc w:val="left"/>
        <w:rPr>
          <w:rFonts w:hint="eastAsia" w:ascii="宋体" w:hAnsi="宋体" w:eastAsia="宋体" w:cs="宋体"/>
          <w:color w:val="auto"/>
          <w:lang w:val="en-US" w:eastAsia="zh-CN"/>
        </w:rPr>
      </w:pPr>
    </w:p>
    <w:p w14:paraId="542B227A">
      <w:pPr>
        <w:ind w:left="420" w:leftChars="200"/>
        <w:jc w:val="center"/>
        <w:rPr>
          <w:rFonts w:hint="eastAsia" w:ascii="宋体" w:hAnsi="宋体" w:eastAsia="宋体" w:cs="宋体"/>
          <w:color w:val="auto"/>
          <w:sz w:val="28"/>
          <w:szCs w:val="28"/>
        </w:rPr>
      </w:pPr>
    </w:p>
    <w:p w14:paraId="1140649E">
      <w:pPr>
        <w:spacing w:line="560" w:lineRule="exact"/>
        <w:ind w:left="420" w:leftChars="200"/>
        <w:jc w:val="left"/>
        <w:rPr>
          <w:rFonts w:hint="eastAsia" w:ascii="宋体" w:hAnsi="宋体" w:eastAsia="宋体" w:cs="宋体"/>
          <w:color w:val="auto"/>
          <w:sz w:val="28"/>
          <w:szCs w:val="28"/>
        </w:rPr>
      </w:pPr>
    </w:p>
    <w:p w14:paraId="66E53DB3">
      <w:pPr>
        <w:spacing w:line="560" w:lineRule="exact"/>
        <w:rPr>
          <w:rFonts w:hint="eastAsia" w:ascii="宋体" w:hAnsi="宋体" w:eastAsia="宋体" w:cs="宋体"/>
          <w:color w:val="auto"/>
          <w:sz w:val="28"/>
          <w:szCs w:val="28"/>
        </w:rPr>
        <w:sectPr>
          <w:pgSz w:w="11906" w:h="16838"/>
          <w:pgMar w:top="2098" w:right="1474" w:bottom="1304" w:left="1587" w:header="851" w:footer="992" w:gutter="0"/>
          <w:cols w:space="720" w:num="1"/>
          <w:docGrid w:type="lines" w:linePitch="319" w:charSpace="0"/>
        </w:sectPr>
      </w:pPr>
    </w:p>
    <w:p w14:paraId="552502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三、丰台区供热突发事件报告单（首报）</w:t>
      </w:r>
    </w:p>
    <w:p w14:paraId="1A1799A2">
      <w:pPr>
        <w:pStyle w:val="11"/>
        <w:spacing w:line="560" w:lineRule="exact"/>
        <w:ind w:left="420" w:leftChars="200" w:firstLine="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rPr>
        <w:t>编号（            ）</w:t>
      </w:r>
    </w:p>
    <w:tbl>
      <w:tblPr>
        <w:tblStyle w:val="24"/>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8"/>
        <w:gridCol w:w="2452"/>
        <w:gridCol w:w="1164"/>
        <w:gridCol w:w="2766"/>
      </w:tblGrid>
      <w:tr w14:paraId="65941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2338" w:type="dxa"/>
            <w:vAlign w:val="center"/>
          </w:tcPr>
          <w:p w14:paraId="2CEE306A">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上报单位</w:t>
            </w:r>
          </w:p>
          <w:p w14:paraId="1CFC617D">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（公章）</w:t>
            </w:r>
          </w:p>
        </w:tc>
        <w:tc>
          <w:tcPr>
            <w:tcW w:w="6382" w:type="dxa"/>
            <w:gridSpan w:val="3"/>
            <w:vAlign w:val="center"/>
          </w:tcPr>
          <w:p w14:paraId="2C027F50">
            <w:pPr>
              <w:spacing w:line="400" w:lineRule="exact"/>
              <w:rPr>
                <w:rFonts w:hint="eastAsia" w:ascii="仿宋_GB2312" w:hAnsi="仿宋_GB2312" w:eastAsia="仿宋_GB2312" w:cs="仿宋_GB2312"/>
                <w:color w:val="auto"/>
                <w:sz w:val="28"/>
                <w:szCs w:val="28"/>
              </w:rPr>
            </w:pPr>
          </w:p>
        </w:tc>
      </w:tr>
      <w:tr w14:paraId="3CF7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338" w:type="dxa"/>
            <w:vAlign w:val="center"/>
          </w:tcPr>
          <w:p w14:paraId="784C3A39">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发生时间</w:t>
            </w:r>
          </w:p>
        </w:tc>
        <w:tc>
          <w:tcPr>
            <w:tcW w:w="6382" w:type="dxa"/>
            <w:gridSpan w:val="3"/>
            <w:vAlign w:val="center"/>
          </w:tcPr>
          <w:p w14:paraId="1126DDCC">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分</w:t>
            </w:r>
          </w:p>
        </w:tc>
      </w:tr>
      <w:tr w14:paraId="0798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8" w:type="dxa"/>
            <w:vAlign w:val="center"/>
          </w:tcPr>
          <w:p w14:paraId="1069E243">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事件描述</w:t>
            </w:r>
          </w:p>
          <w:p w14:paraId="4578BEF3">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（含地点、信息来源、事故原因）</w:t>
            </w:r>
          </w:p>
        </w:tc>
        <w:tc>
          <w:tcPr>
            <w:tcW w:w="6382" w:type="dxa"/>
            <w:gridSpan w:val="3"/>
            <w:vAlign w:val="center"/>
          </w:tcPr>
          <w:p w14:paraId="396C0DF8">
            <w:pPr>
              <w:tabs>
                <w:tab w:val="left" w:pos="0"/>
              </w:tabs>
              <w:spacing w:line="400" w:lineRule="exact"/>
              <w:ind w:left="-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街镇</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（位置）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（原因）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，导致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停暖。</w:t>
            </w:r>
          </w:p>
        </w:tc>
      </w:tr>
      <w:tr w14:paraId="413C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338" w:type="dxa"/>
            <w:vAlign w:val="center"/>
          </w:tcPr>
          <w:p w14:paraId="08847DAB">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事件类别</w:t>
            </w:r>
          </w:p>
        </w:tc>
        <w:tc>
          <w:tcPr>
            <w:tcW w:w="6382" w:type="dxa"/>
            <w:gridSpan w:val="3"/>
            <w:vAlign w:val="center"/>
          </w:tcPr>
          <w:p w14:paraId="454C4C79">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一般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较大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重大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特别重大</w:t>
            </w:r>
          </w:p>
        </w:tc>
      </w:tr>
      <w:tr w14:paraId="2113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8" w:type="dxa"/>
            <w:vAlign w:val="center"/>
          </w:tcPr>
          <w:p w14:paraId="48925A67">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影响程度（人员伤亡、受影响人员或面积、设备设施受损、可能造成的社会影响等情况）</w:t>
            </w:r>
          </w:p>
        </w:tc>
        <w:tc>
          <w:tcPr>
            <w:tcW w:w="6382" w:type="dxa"/>
            <w:gridSpan w:val="3"/>
            <w:vAlign w:val="center"/>
          </w:tcPr>
          <w:p w14:paraId="57A2C035">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本次事故的供热设施所属</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单位管理，初步判断事故是由于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原因所造成的。截至目前已</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造成</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名人员死亡、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pacing w:val="-57"/>
                <w:sz w:val="28"/>
                <w:szCs w:val="28"/>
                <w:u w:val="single"/>
              </w:rPr>
              <w:t>_</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名人员重伤、</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名人员轻伤（造成人员伤亡）；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万平方米、总计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户居民家中采暖受到影响。</w:t>
            </w:r>
          </w:p>
        </w:tc>
      </w:tr>
      <w:tr w14:paraId="017E8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2338" w:type="dxa"/>
            <w:vAlign w:val="center"/>
          </w:tcPr>
          <w:p w14:paraId="12820693">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赴现场人员</w:t>
            </w:r>
          </w:p>
        </w:tc>
        <w:tc>
          <w:tcPr>
            <w:tcW w:w="6382" w:type="dxa"/>
            <w:gridSpan w:val="3"/>
            <w:vAlign w:val="center"/>
          </w:tcPr>
          <w:p w14:paraId="32D0DA7E">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施工抢修队伍：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p>
        </w:tc>
      </w:tr>
      <w:tr w14:paraId="67A4C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338" w:type="dxa"/>
            <w:vAlign w:val="center"/>
          </w:tcPr>
          <w:p w14:paraId="71711DFC">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处置措施（事发现场的先期处置、相关单位开展工作等情况）</w:t>
            </w:r>
          </w:p>
        </w:tc>
        <w:tc>
          <w:tcPr>
            <w:tcW w:w="6382" w:type="dxa"/>
            <w:gridSpan w:val="3"/>
            <w:vAlign w:val="center"/>
          </w:tcPr>
          <w:p w14:paraId="4457026D">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发现事故后，立即进行了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处理，及时联系相关单位，进行舆情舆论疏导，与居民的解释沟通，同时准备了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等应急供暖措施。</w:t>
            </w:r>
          </w:p>
        </w:tc>
      </w:tr>
      <w:tr w14:paraId="7F8B6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2338" w:type="dxa"/>
            <w:vAlign w:val="center"/>
          </w:tcPr>
          <w:p w14:paraId="7FE41628">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已通知单位</w:t>
            </w:r>
          </w:p>
        </w:tc>
        <w:tc>
          <w:tcPr>
            <w:tcW w:w="6382" w:type="dxa"/>
            <w:gridSpan w:val="3"/>
            <w:vAlign w:val="center"/>
          </w:tcPr>
          <w:p w14:paraId="49D20369">
            <w:pPr>
              <w:spacing w:line="400" w:lineRule="exact"/>
              <w:rPr>
                <w:rFonts w:hint="eastAsia" w:ascii="仿宋_GB2312" w:hAnsi="仿宋_GB2312" w:eastAsia="仿宋_GB2312" w:cs="仿宋_GB2312"/>
                <w:color w:val="auto"/>
                <w:sz w:val="28"/>
                <w:szCs w:val="28"/>
              </w:rPr>
            </w:pPr>
          </w:p>
        </w:tc>
      </w:tr>
      <w:tr w14:paraId="5E07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338" w:type="dxa"/>
            <w:vAlign w:val="center"/>
          </w:tcPr>
          <w:p w14:paraId="06B4B12F">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填报人</w:t>
            </w:r>
          </w:p>
        </w:tc>
        <w:tc>
          <w:tcPr>
            <w:tcW w:w="2452" w:type="dxa"/>
            <w:vAlign w:val="center"/>
          </w:tcPr>
          <w:p w14:paraId="71974BFE">
            <w:pPr>
              <w:spacing w:line="400" w:lineRule="exact"/>
              <w:rPr>
                <w:rFonts w:hint="eastAsia" w:ascii="仿宋_GB2312" w:hAnsi="仿宋_GB2312" w:eastAsia="仿宋_GB2312" w:cs="仿宋_GB2312"/>
                <w:color w:val="auto"/>
                <w:sz w:val="28"/>
                <w:szCs w:val="28"/>
              </w:rPr>
            </w:pPr>
          </w:p>
        </w:tc>
        <w:tc>
          <w:tcPr>
            <w:tcW w:w="1164" w:type="dxa"/>
            <w:vAlign w:val="center"/>
          </w:tcPr>
          <w:p w14:paraId="72F28E27">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2766" w:type="dxa"/>
            <w:vAlign w:val="center"/>
          </w:tcPr>
          <w:p w14:paraId="749EF8BA">
            <w:pPr>
              <w:spacing w:line="400" w:lineRule="exact"/>
              <w:rPr>
                <w:rFonts w:hint="eastAsia" w:ascii="仿宋_GB2312" w:hAnsi="仿宋_GB2312" w:eastAsia="仿宋_GB2312" w:cs="仿宋_GB2312"/>
                <w:color w:val="auto"/>
                <w:sz w:val="28"/>
                <w:szCs w:val="28"/>
              </w:rPr>
            </w:pPr>
          </w:p>
        </w:tc>
      </w:tr>
      <w:tr w14:paraId="671A2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2338" w:type="dxa"/>
            <w:vAlign w:val="center"/>
          </w:tcPr>
          <w:p w14:paraId="5F87F1EF">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审批领导签字</w:t>
            </w:r>
          </w:p>
        </w:tc>
        <w:tc>
          <w:tcPr>
            <w:tcW w:w="6382" w:type="dxa"/>
            <w:gridSpan w:val="3"/>
            <w:vAlign w:val="center"/>
          </w:tcPr>
          <w:p w14:paraId="72ACEF69">
            <w:pPr>
              <w:spacing w:line="400" w:lineRule="exact"/>
              <w:rPr>
                <w:rFonts w:hint="eastAsia" w:ascii="仿宋_GB2312" w:hAnsi="仿宋_GB2312" w:eastAsia="仿宋_GB2312" w:cs="仿宋_GB2312"/>
                <w:color w:val="auto"/>
                <w:sz w:val="28"/>
                <w:szCs w:val="28"/>
              </w:rPr>
            </w:pPr>
          </w:p>
        </w:tc>
      </w:tr>
    </w:tbl>
    <w:p w14:paraId="03EA759C">
      <w:pPr>
        <w:spacing w:line="5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备注：报告单加盖公章为各单位行政公章或应急处置部门公章，审批人为报备的负责应急处置部门的负责人。</w:t>
      </w:r>
    </w:p>
    <w:p w14:paraId="3F0D8101">
      <w:pPr>
        <w:spacing w:line="560" w:lineRule="exact"/>
        <w:ind w:left="420" w:leftChars="200"/>
        <w:rPr>
          <w:rFonts w:hint="eastAsia" w:ascii="仿宋_GB2312" w:hAnsi="仿宋_GB2312" w:eastAsia="仿宋_GB2312" w:cs="仿宋_GB2312"/>
          <w:color w:val="auto"/>
          <w:sz w:val="28"/>
          <w:szCs w:val="28"/>
        </w:rPr>
        <w:sectPr>
          <w:pgSz w:w="11906" w:h="16838"/>
          <w:pgMar w:top="2098" w:right="1474" w:bottom="1304" w:left="1587" w:header="851" w:footer="992" w:gutter="0"/>
          <w:cols w:space="720" w:num="1"/>
          <w:docGrid w:type="lines" w:linePitch="319" w:charSpace="0"/>
        </w:sectPr>
      </w:pPr>
    </w:p>
    <w:p w14:paraId="76D9CD3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eastAsia="黑体"/>
          <w:color w:val="auto"/>
          <w:sz w:val="32"/>
          <w:szCs w:val="32"/>
          <w:lang w:val="en-US" w:eastAsia="zh-CN"/>
        </w:rPr>
      </w:pPr>
      <w:bookmarkStart w:id="207" w:name="_Toc7583"/>
      <w:bookmarkStart w:id="208" w:name="_Toc32301"/>
      <w:bookmarkStart w:id="209" w:name="_Toc14858"/>
      <w:r>
        <w:rPr>
          <w:rFonts w:hint="eastAsia" w:ascii="黑体" w:eastAsia="黑体"/>
          <w:color w:val="auto"/>
          <w:sz w:val="32"/>
          <w:szCs w:val="32"/>
          <w:lang w:val="en-US" w:eastAsia="zh-CN"/>
        </w:rPr>
        <w:t>四、供热事故应急处置舆情引导</w:t>
      </w:r>
      <w:bookmarkEnd w:id="207"/>
      <w:bookmarkEnd w:id="208"/>
      <w:bookmarkEnd w:id="209"/>
    </w:p>
    <w:p w14:paraId="1F96994D">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供热设施发生了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有关情况如下，请相关单位做好舆情引导工作。</w:t>
      </w:r>
    </w:p>
    <w:p w14:paraId="453B3355">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本次事故的供热设施所属</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单位管理，初步判断事故是由于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原因所造成的。截至止目前已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名人员死亡、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名人员重伤、</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名人员轻伤（造成人员伤亡）；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万平方米、总计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万户居民家中采暖受到影响。</w:t>
      </w:r>
    </w:p>
    <w:p w14:paraId="6E6AA7CD">
      <w:pPr>
        <w:pStyle w:val="14"/>
        <w:spacing w:after="0" w:line="52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事故发生后，</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政府高度重视，立即启动《</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立即赶往现场指挥处置，迅速组织开展伤员救治和事故处理工作。</w:t>
      </w:r>
      <w:r>
        <w:rPr>
          <w:rFonts w:hint="eastAsia" w:ascii="仿宋_GB2312" w:hAnsi="仿宋_GB2312" w:eastAsia="仿宋_GB2312" w:cs="仿宋_GB2312"/>
          <w:color w:val="auto"/>
          <w:sz w:val="32"/>
          <w:szCs w:val="32"/>
          <w:lang w:val="en-US" w:eastAsia="zh-CN"/>
        </w:rPr>
        <w:t>区委区政府</w:t>
      </w:r>
      <w:r>
        <w:rPr>
          <w:rFonts w:hint="eastAsia" w:ascii="仿宋_GB2312" w:hAnsi="仿宋_GB2312" w:eastAsia="仿宋_GB2312" w:cs="仿宋_GB2312"/>
          <w:color w:val="auto"/>
          <w:sz w:val="32"/>
          <w:szCs w:val="32"/>
        </w:rPr>
        <w:t>要求各有关单位对难以恢复的故障，要组织力量向采暖用户做好解释说明和应急取暖工作；目前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事故设施正在全力抢修中，预计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小时后将恢复正常运行。抢修期间可能会造成小区室温降低情况，为防止投诉量激增，导致舆情，请配合舆情引导，做好解释沟通工作。</w:t>
      </w:r>
    </w:p>
    <w:p w14:paraId="7D2F63B1">
      <w:pPr>
        <w:pStyle w:val="14"/>
        <w:spacing w:after="0" w:line="520" w:lineRule="exact"/>
        <w:ind w:left="0" w:firstLine="640" w:firstLineChars="200"/>
        <w:rPr>
          <w:rFonts w:hint="eastAsia" w:ascii="仿宋_GB2312" w:hAnsi="仿宋_GB2312" w:eastAsia="仿宋_GB2312" w:cs="仿宋_GB2312"/>
          <w:color w:val="auto"/>
          <w:sz w:val="32"/>
          <w:szCs w:val="32"/>
        </w:rPr>
        <w:sectPr>
          <w:pgSz w:w="11906" w:h="16838"/>
          <w:pgMar w:top="2098" w:right="1474" w:bottom="1304" w:left="1587" w:header="851" w:footer="992" w:gutter="0"/>
          <w:cols w:space="425" w:num="1"/>
          <w:docGrid w:type="lines" w:linePitch="312" w:charSpace="0"/>
        </w:sectPr>
      </w:pPr>
      <w:r>
        <w:rPr>
          <w:rFonts w:hint="eastAsia" w:ascii="仿宋_GB2312" w:hAnsi="仿宋_GB2312" w:eastAsia="仿宋_GB2312" w:cs="仿宋_GB2312"/>
          <w:color w:val="auto"/>
          <w:sz w:val="32"/>
          <w:szCs w:val="32"/>
        </w:rPr>
        <w:t>现场联系人：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u w:val="single"/>
        </w:rPr>
        <w:t xml:space="preserve">                   </w:t>
      </w:r>
    </w:p>
    <w:p w14:paraId="4C7672E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eastAsia="黑体"/>
          <w:color w:val="auto"/>
          <w:sz w:val="32"/>
          <w:szCs w:val="32"/>
          <w:lang w:val="en-US" w:eastAsia="zh-CN"/>
        </w:rPr>
      </w:pPr>
      <w:bookmarkStart w:id="210" w:name="_Toc23787"/>
      <w:bookmarkStart w:id="211" w:name="_Toc8402"/>
      <w:bookmarkStart w:id="212" w:name="_Toc30032"/>
      <w:r>
        <w:rPr>
          <w:rFonts w:hint="eastAsia" w:ascii="黑体" w:eastAsia="黑体"/>
          <w:color w:val="auto"/>
          <w:sz w:val="32"/>
          <w:szCs w:val="32"/>
          <w:lang w:val="en-US" w:eastAsia="zh-CN"/>
        </w:rPr>
        <w:t>五、供热事故应急处置新闻通稿</w:t>
      </w:r>
      <w:bookmarkEnd w:id="210"/>
      <w:bookmarkEnd w:id="211"/>
      <w:bookmarkEnd w:id="212"/>
    </w:p>
    <w:p w14:paraId="6F37E08C">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供热设施发生了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现将有关情况通报如下</w:t>
      </w:r>
      <w:r>
        <w:rPr>
          <w:rFonts w:hint="eastAsia" w:ascii="仿宋_GB2312" w:hAnsi="仿宋_GB2312" w:eastAsia="仿宋_GB2312" w:cs="仿宋_GB2312"/>
          <w:color w:val="auto"/>
          <w:sz w:val="32"/>
          <w:szCs w:val="32"/>
          <w:lang w:eastAsia="zh-CN"/>
        </w:rPr>
        <w:t>：</w:t>
      </w:r>
    </w:p>
    <w:p w14:paraId="252988D8">
      <w:pPr>
        <w:snapToGrid w:val="0"/>
        <w:spacing w:line="520" w:lineRule="exact"/>
        <w:ind w:firstLine="640" w:firstLineChars="2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本次事故的供热设施所属</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单位管理，初步判断事故是由于原因所造成的。预计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万平方米、总计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万户居民家中采暖受到影响，截至目前已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名人员死亡、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名人员重伤、</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名人员轻伤（造成人员伤亡）；事故发生后，</w:t>
      </w:r>
      <w:r>
        <w:rPr>
          <w:rFonts w:hint="eastAsia" w:ascii="仿宋_GB2312" w:hAnsi="仿宋_GB2312" w:eastAsia="仿宋_GB2312" w:cs="仿宋_GB2312"/>
          <w:color w:val="auto"/>
          <w:sz w:val="32"/>
          <w:szCs w:val="32"/>
          <w:lang w:eastAsia="zh-CN"/>
        </w:rPr>
        <w:t>区委区政府</w:t>
      </w:r>
      <w:r>
        <w:rPr>
          <w:rFonts w:hint="eastAsia" w:ascii="仿宋_GB2312" w:hAnsi="仿宋_GB2312" w:eastAsia="仿宋_GB2312" w:cs="仿宋_GB2312"/>
          <w:color w:val="auto"/>
          <w:sz w:val="32"/>
          <w:szCs w:val="32"/>
        </w:rPr>
        <w:t>高度重视，立即启动《</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立即赶往现场指挥处置，迅速组织开展伤员救治和事故处理工作。</w:t>
      </w:r>
      <w:r>
        <w:rPr>
          <w:rFonts w:hint="eastAsia" w:ascii="仿宋_GB2312" w:hAnsi="仿宋_GB2312" w:eastAsia="仿宋_GB2312" w:cs="仿宋_GB2312"/>
          <w:color w:val="auto"/>
          <w:sz w:val="32"/>
          <w:szCs w:val="32"/>
          <w:lang w:eastAsia="zh-CN"/>
        </w:rPr>
        <w:t>区委区政府</w:t>
      </w:r>
      <w:r>
        <w:rPr>
          <w:rFonts w:hint="eastAsia" w:ascii="仿宋_GB2312" w:hAnsi="仿宋_GB2312" w:eastAsia="仿宋_GB2312" w:cs="仿宋_GB2312"/>
          <w:color w:val="auto"/>
          <w:sz w:val="32"/>
          <w:szCs w:val="32"/>
        </w:rPr>
        <w:t>要求各有关单位对难以恢复的故障，要组织力量向采暖用户做好解释说明和应急取暖工作；具备条件时，对老、弱、病、残、孕、幼用户实施临时性过渡供热方案，保障社会生产生活基本正常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控制事态进一步升级，同时要求迅速查明事故具体原因，吸取事故教训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防止此类事件发生。目前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事故设施正在全力抢修中，预计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小时后将恢复正常运行，感谢受影响的市民用户对本次突发事件的理解与支持。</w:t>
      </w:r>
    </w:p>
    <w:p w14:paraId="07856B2B">
      <w:pPr>
        <w:pStyle w:val="2"/>
        <w:ind w:left="0" w:leftChars="0" w:right="1470"/>
        <w:rPr>
          <w:rFonts w:hint="eastAsia" w:ascii="宋体" w:hAnsi="宋体" w:eastAsia="宋体" w:cs="宋体"/>
          <w:color w:val="auto"/>
        </w:rPr>
      </w:pPr>
    </w:p>
    <w:p w14:paraId="4CF4E554">
      <w:pPr>
        <w:spacing w:line="560" w:lineRule="exact"/>
        <w:jc w:val="center"/>
        <w:rPr>
          <w:rFonts w:hint="eastAsia" w:ascii="宋体" w:hAnsi="宋体" w:eastAsia="宋体" w:cs="宋体"/>
          <w:color w:val="auto"/>
          <w:sz w:val="44"/>
          <w:szCs w:val="44"/>
        </w:rPr>
      </w:pPr>
    </w:p>
    <w:p w14:paraId="21E9F923">
      <w:pPr>
        <w:spacing w:line="560" w:lineRule="exact"/>
        <w:jc w:val="center"/>
        <w:rPr>
          <w:rFonts w:hint="eastAsia" w:ascii="宋体" w:hAnsi="宋体" w:eastAsia="宋体" w:cs="宋体"/>
          <w:color w:val="auto"/>
          <w:sz w:val="44"/>
          <w:szCs w:val="44"/>
        </w:rPr>
        <w:sectPr>
          <w:pgSz w:w="11906" w:h="16838"/>
          <w:pgMar w:top="2098" w:right="1474" w:bottom="1304" w:left="1587" w:header="851" w:footer="992" w:gutter="0"/>
          <w:cols w:space="425" w:num="1"/>
          <w:docGrid w:type="lines" w:linePitch="312" w:charSpace="0"/>
        </w:sectPr>
      </w:pPr>
    </w:p>
    <w:p w14:paraId="693BE06C">
      <w:pPr>
        <w:spacing w:line="440" w:lineRule="exact"/>
        <w:jc w:val="both"/>
        <w:outlineLvl w:val="1"/>
        <w:rPr>
          <w:rFonts w:hint="eastAsia" w:ascii="黑体" w:eastAsia="黑体"/>
          <w:color w:val="auto"/>
          <w:sz w:val="32"/>
          <w:szCs w:val="32"/>
          <w:lang w:val="en-US" w:eastAsia="zh-CN"/>
        </w:rPr>
      </w:pPr>
      <w:bookmarkStart w:id="213" w:name="_Toc2349"/>
      <w:bookmarkStart w:id="214" w:name="_Toc548216681"/>
      <w:bookmarkStart w:id="215" w:name="_Toc8552"/>
      <w:bookmarkStart w:id="216" w:name="_Toc29702"/>
      <w:bookmarkStart w:id="217" w:name="_Toc1139901110"/>
      <w:bookmarkStart w:id="218" w:name="_Toc831664906"/>
      <w:r>
        <w:rPr>
          <w:rFonts w:hint="eastAsia" w:ascii="黑体" w:eastAsia="黑体"/>
          <w:color w:val="auto"/>
          <w:sz w:val="32"/>
          <w:szCs w:val="32"/>
          <w:lang w:val="en-US" w:eastAsia="zh-CN"/>
        </w:rPr>
        <w:t>附件8</w:t>
      </w:r>
      <w:bookmarkEnd w:id="213"/>
      <w:bookmarkEnd w:id="214"/>
      <w:bookmarkEnd w:id="215"/>
      <w:bookmarkEnd w:id="216"/>
      <w:bookmarkEnd w:id="217"/>
      <w:bookmarkEnd w:id="218"/>
      <w:bookmarkStart w:id="219" w:name="_Toc6836"/>
      <w:bookmarkStart w:id="220" w:name="_Toc5575"/>
      <w:bookmarkStart w:id="221" w:name="_Toc28759"/>
      <w:bookmarkStart w:id="222" w:name="_Toc27323"/>
      <w:bookmarkStart w:id="223" w:name="_Toc31784"/>
      <w:bookmarkStart w:id="224" w:name="_Toc26199"/>
      <w:r>
        <w:rPr>
          <w:rFonts w:hint="eastAsia" w:ascii="黑体" w:eastAsia="黑体"/>
          <w:color w:val="auto"/>
          <w:sz w:val="32"/>
          <w:szCs w:val="32"/>
          <w:lang w:val="en-US" w:eastAsia="zh-CN"/>
        </w:rPr>
        <w:t xml:space="preserve"> </w:t>
      </w:r>
      <w:bookmarkStart w:id="225" w:name="_Toc543023848"/>
      <w:bookmarkStart w:id="226" w:name="_Toc1747645616"/>
      <w:bookmarkStart w:id="227" w:name="_Toc733436153"/>
    </w:p>
    <w:p w14:paraId="23668BB4">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jc w:val="center"/>
        <w:textAlignment w:val="auto"/>
        <w:outlineLvl w:val="0"/>
        <w:rPr>
          <w:rFonts w:hint="eastAsia" w:ascii="黑体" w:eastAsia="黑体"/>
          <w:color w:val="auto"/>
          <w:sz w:val="32"/>
          <w:szCs w:val="32"/>
          <w:lang w:val="en-US" w:eastAsia="zh-CN"/>
        </w:rPr>
      </w:pPr>
      <w:bookmarkStart w:id="228" w:name="_Toc3375"/>
      <w:bookmarkStart w:id="229" w:name="_Toc15123"/>
      <w:bookmarkStart w:id="230" w:name="_Toc10021"/>
      <w:r>
        <w:rPr>
          <w:rFonts w:hint="eastAsia" w:ascii="方正小标宋_GBK" w:hAnsi="方正小标宋_GBK" w:eastAsia="方正小标宋_GBK" w:cs="方正小标宋_GBK"/>
          <w:color w:val="auto"/>
          <w:sz w:val="44"/>
          <w:szCs w:val="44"/>
          <w:lang w:val="en-US" w:eastAsia="zh-CN"/>
        </w:rPr>
        <w:t>丰台区应急队伍点位及应急队伍信息表</w:t>
      </w:r>
      <w:bookmarkEnd w:id="225"/>
      <w:bookmarkEnd w:id="226"/>
      <w:bookmarkEnd w:id="227"/>
      <w:bookmarkEnd w:id="228"/>
      <w:bookmarkEnd w:id="229"/>
      <w:bookmarkEnd w:id="230"/>
    </w:p>
    <w:tbl>
      <w:tblPr>
        <w:tblStyle w:val="24"/>
        <w:tblpPr w:leftFromText="180" w:rightFromText="180" w:vertAnchor="page" w:horzAnchor="page" w:tblpX="1581" w:tblpY="421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704"/>
        <w:gridCol w:w="1791"/>
        <w:gridCol w:w="2463"/>
        <w:gridCol w:w="1964"/>
        <w:gridCol w:w="3444"/>
      </w:tblGrid>
      <w:tr w14:paraId="4C6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5FEAD526">
            <w:pPr>
              <w:spacing w:line="360" w:lineRule="exact"/>
              <w:jc w:val="center"/>
              <w:rPr>
                <w:rFonts w:hint="eastAsia" w:ascii="仿宋_GB2312" w:eastAsia="仿宋_GB2312"/>
                <w:color w:val="auto"/>
                <w:w w:val="90"/>
                <w:sz w:val="32"/>
                <w:szCs w:val="32"/>
              </w:rPr>
            </w:pPr>
            <w:r>
              <w:rPr>
                <w:rFonts w:hint="eastAsia" w:ascii="黑体" w:eastAsia="黑体"/>
                <w:color w:val="auto"/>
                <w:w w:val="90"/>
                <w:sz w:val="32"/>
                <w:szCs w:val="32"/>
              </w:rPr>
              <w:t>名 称</w:t>
            </w:r>
          </w:p>
        </w:tc>
        <w:tc>
          <w:tcPr>
            <w:tcW w:w="954" w:type="pct"/>
            <w:vAlign w:val="center"/>
          </w:tcPr>
          <w:p w14:paraId="1B64B694">
            <w:pPr>
              <w:spacing w:line="360" w:lineRule="exact"/>
              <w:jc w:val="center"/>
              <w:rPr>
                <w:rFonts w:hint="eastAsia" w:ascii="黑体" w:eastAsia="黑体"/>
                <w:color w:val="auto"/>
                <w:w w:val="90"/>
                <w:sz w:val="32"/>
                <w:szCs w:val="32"/>
              </w:rPr>
            </w:pPr>
            <w:r>
              <w:rPr>
                <w:rFonts w:hint="eastAsia" w:ascii="黑体" w:eastAsia="黑体"/>
                <w:color w:val="auto"/>
                <w:w w:val="90"/>
                <w:sz w:val="32"/>
                <w:szCs w:val="32"/>
              </w:rPr>
              <w:t>指挥调度机构</w:t>
            </w:r>
          </w:p>
        </w:tc>
        <w:tc>
          <w:tcPr>
            <w:tcW w:w="632" w:type="pct"/>
            <w:vAlign w:val="center"/>
          </w:tcPr>
          <w:p w14:paraId="105B7348">
            <w:pPr>
              <w:spacing w:line="360" w:lineRule="exact"/>
              <w:jc w:val="center"/>
              <w:rPr>
                <w:rFonts w:hint="eastAsia" w:ascii="仿宋_GB2312" w:eastAsia="仿宋_GB2312"/>
                <w:color w:val="auto"/>
                <w:w w:val="90"/>
                <w:sz w:val="32"/>
                <w:szCs w:val="32"/>
              </w:rPr>
            </w:pPr>
            <w:r>
              <w:rPr>
                <w:rFonts w:hint="eastAsia" w:ascii="黑体" w:eastAsia="黑体"/>
                <w:color w:val="auto"/>
                <w:w w:val="90"/>
                <w:sz w:val="32"/>
                <w:szCs w:val="32"/>
              </w:rPr>
              <w:t>驻 地</w:t>
            </w:r>
          </w:p>
        </w:tc>
        <w:tc>
          <w:tcPr>
            <w:tcW w:w="869" w:type="pct"/>
            <w:vAlign w:val="center"/>
          </w:tcPr>
          <w:p w14:paraId="3D30021D">
            <w:pPr>
              <w:spacing w:line="360" w:lineRule="exact"/>
              <w:jc w:val="center"/>
              <w:rPr>
                <w:rFonts w:hint="eastAsia" w:ascii="黑体" w:eastAsia="黑体"/>
                <w:color w:val="auto"/>
                <w:w w:val="90"/>
                <w:sz w:val="32"/>
                <w:szCs w:val="32"/>
              </w:rPr>
            </w:pPr>
            <w:r>
              <w:rPr>
                <w:rFonts w:hint="eastAsia" w:ascii="黑体" w:eastAsia="黑体"/>
                <w:color w:val="auto"/>
                <w:w w:val="90"/>
                <w:sz w:val="32"/>
                <w:szCs w:val="32"/>
              </w:rPr>
              <w:t>负责人及</w:t>
            </w:r>
          </w:p>
          <w:p w14:paraId="27B92567">
            <w:pPr>
              <w:spacing w:line="360" w:lineRule="exact"/>
              <w:jc w:val="center"/>
              <w:rPr>
                <w:rFonts w:hint="eastAsia" w:ascii="仿宋_GB2312" w:eastAsia="仿宋_GB2312"/>
                <w:color w:val="auto"/>
                <w:w w:val="90"/>
                <w:sz w:val="32"/>
                <w:szCs w:val="32"/>
              </w:rPr>
            </w:pPr>
            <w:r>
              <w:rPr>
                <w:rFonts w:hint="eastAsia" w:ascii="黑体" w:eastAsia="黑体"/>
                <w:color w:val="auto"/>
                <w:w w:val="90"/>
                <w:sz w:val="32"/>
                <w:szCs w:val="32"/>
              </w:rPr>
              <w:t>联系方式</w:t>
            </w:r>
          </w:p>
        </w:tc>
        <w:tc>
          <w:tcPr>
            <w:tcW w:w="693" w:type="pct"/>
            <w:vAlign w:val="center"/>
          </w:tcPr>
          <w:p w14:paraId="766775B1">
            <w:pPr>
              <w:spacing w:line="360" w:lineRule="exact"/>
              <w:jc w:val="center"/>
              <w:rPr>
                <w:rFonts w:hint="eastAsia" w:ascii="仿宋_GB2312" w:eastAsia="仿宋_GB2312"/>
                <w:color w:val="auto"/>
                <w:w w:val="90"/>
                <w:sz w:val="32"/>
                <w:szCs w:val="32"/>
              </w:rPr>
            </w:pPr>
            <w:r>
              <w:rPr>
                <w:rFonts w:hint="eastAsia" w:ascii="黑体" w:eastAsia="黑体"/>
                <w:color w:val="auto"/>
                <w:w w:val="90"/>
                <w:sz w:val="32"/>
                <w:szCs w:val="32"/>
              </w:rPr>
              <w:t>人数</w:t>
            </w:r>
          </w:p>
        </w:tc>
        <w:tc>
          <w:tcPr>
            <w:tcW w:w="1215" w:type="pct"/>
            <w:vAlign w:val="center"/>
          </w:tcPr>
          <w:p w14:paraId="51117FAF">
            <w:pPr>
              <w:spacing w:line="360" w:lineRule="exact"/>
              <w:jc w:val="center"/>
              <w:rPr>
                <w:rFonts w:hint="eastAsia" w:ascii="仿宋_GB2312" w:eastAsia="仿宋_GB2312"/>
                <w:color w:val="auto"/>
                <w:w w:val="90"/>
                <w:sz w:val="32"/>
                <w:szCs w:val="32"/>
              </w:rPr>
            </w:pPr>
            <w:r>
              <w:rPr>
                <w:rFonts w:hint="eastAsia" w:ascii="黑体" w:eastAsia="黑体"/>
                <w:color w:val="auto"/>
                <w:w w:val="90"/>
                <w:sz w:val="32"/>
                <w:szCs w:val="32"/>
              </w:rPr>
              <w:t>应急能力</w:t>
            </w:r>
          </w:p>
        </w:tc>
      </w:tr>
      <w:tr w14:paraId="7EC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1692C7D7">
            <w:pPr>
              <w:spacing w:line="360" w:lineRule="exact"/>
              <w:jc w:val="both"/>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丰台供暖所应急抢险大队</w:t>
            </w:r>
          </w:p>
        </w:tc>
        <w:tc>
          <w:tcPr>
            <w:tcW w:w="954" w:type="pct"/>
            <w:vAlign w:val="center"/>
          </w:tcPr>
          <w:p w14:paraId="56C95FB4">
            <w:pPr>
              <w:spacing w:line="360" w:lineRule="exact"/>
              <w:jc w:val="both"/>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丰台供暖所</w:t>
            </w:r>
          </w:p>
        </w:tc>
        <w:tc>
          <w:tcPr>
            <w:tcW w:w="632" w:type="pct"/>
            <w:vAlign w:val="center"/>
          </w:tcPr>
          <w:p w14:paraId="7A75F210">
            <w:pPr>
              <w:spacing w:line="360" w:lineRule="exact"/>
              <w:jc w:val="center"/>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丰台区丰华苑西街</w:t>
            </w:r>
          </w:p>
        </w:tc>
        <w:tc>
          <w:tcPr>
            <w:tcW w:w="869" w:type="pct"/>
            <w:vAlign w:val="center"/>
          </w:tcPr>
          <w:p w14:paraId="71B3CE34">
            <w:pPr>
              <w:spacing w:line="360" w:lineRule="exact"/>
              <w:jc w:val="center"/>
              <w:rPr>
                <w:rFonts w:hint="eastAsia" w:ascii="仿宋_GB2312" w:eastAsia="仿宋_GB2312"/>
                <w:color w:val="auto"/>
                <w:w w:val="90"/>
                <w:sz w:val="24"/>
                <w:lang w:val="en-US" w:eastAsia="zh-CN"/>
              </w:rPr>
            </w:pPr>
            <w:r>
              <w:rPr>
                <w:rFonts w:hint="eastAsia" w:ascii="仿宋_GB2312" w:eastAsia="仿宋_GB2312"/>
                <w:color w:val="auto"/>
                <w:w w:val="90"/>
                <w:sz w:val="24"/>
                <w:lang w:val="en-US" w:eastAsia="zh-CN"/>
              </w:rPr>
              <w:t>韩斌：13691188255</w:t>
            </w:r>
          </w:p>
          <w:p w14:paraId="009DAE25">
            <w:pPr>
              <w:spacing w:line="360" w:lineRule="exact"/>
              <w:jc w:val="center"/>
              <w:rPr>
                <w:rFonts w:hint="default"/>
                <w:color w:val="auto"/>
                <w:lang w:val="en-US" w:eastAsia="zh-CN"/>
              </w:rPr>
            </w:pPr>
            <w:r>
              <w:rPr>
                <w:rFonts w:hint="eastAsia" w:ascii="仿宋_GB2312" w:eastAsia="仿宋_GB2312"/>
                <w:color w:val="auto"/>
                <w:w w:val="90"/>
                <w:sz w:val="24"/>
                <w:lang w:val="en-US" w:eastAsia="zh-CN"/>
              </w:rPr>
              <w:t>孙如远：13520802961</w:t>
            </w:r>
          </w:p>
        </w:tc>
        <w:tc>
          <w:tcPr>
            <w:tcW w:w="693" w:type="pct"/>
            <w:vAlign w:val="center"/>
          </w:tcPr>
          <w:p w14:paraId="7527FCED">
            <w:pPr>
              <w:spacing w:line="360" w:lineRule="exact"/>
              <w:jc w:val="center"/>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17</w:t>
            </w:r>
          </w:p>
        </w:tc>
        <w:tc>
          <w:tcPr>
            <w:tcW w:w="1215" w:type="pct"/>
            <w:vAlign w:val="center"/>
          </w:tcPr>
          <w:p w14:paraId="03E550F4">
            <w:pPr>
              <w:spacing w:line="360" w:lineRule="exact"/>
              <w:jc w:val="left"/>
              <w:rPr>
                <w:rFonts w:hint="eastAsia" w:ascii="仿宋_GB2312" w:eastAsia="仿宋_GB2312"/>
                <w:color w:val="auto"/>
                <w:w w:val="90"/>
                <w:sz w:val="24"/>
              </w:rPr>
            </w:pPr>
          </w:p>
        </w:tc>
      </w:tr>
      <w:tr w14:paraId="5299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6CA3BDC5">
            <w:pPr>
              <w:spacing w:line="360" w:lineRule="exact"/>
              <w:jc w:val="center"/>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北京丰源华宇设备工程公司抢险大队</w:t>
            </w:r>
          </w:p>
        </w:tc>
        <w:tc>
          <w:tcPr>
            <w:tcW w:w="954" w:type="pct"/>
            <w:vAlign w:val="center"/>
          </w:tcPr>
          <w:p w14:paraId="061D0F63">
            <w:pPr>
              <w:spacing w:line="360" w:lineRule="exact"/>
              <w:jc w:val="both"/>
              <w:rPr>
                <w:rFonts w:hint="eastAsia" w:ascii="仿宋_GB2312" w:eastAsia="仿宋_GB2312"/>
                <w:color w:val="auto"/>
                <w:w w:val="90"/>
                <w:sz w:val="24"/>
                <w:lang w:val="en-US" w:eastAsia="zh-CN"/>
              </w:rPr>
            </w:pPr>
            <w:r>
              <w:rPr>
                <w:rFonts w:hint="eastAsia" w:ascii="仿宋_GB2312" w:eastAsia="仿宋_GB2312"/>
                <w:color w:val="auto"/>
                <w:w w:val="90"/>
                <w:sz w:val="24"/>
                <w:lang w:val="en-US" w:eastAsia="zh-CN"/>
              </w:rPr>
              <w:t>北京丰源华宇设备工程公司</w:t>
            </w:r>
          </w:p>
          <w:p w14:paraId="40372147">
            <w:pPr>
              <w:spacing w:line="360" w:lineRule="exact"/>
              <w:jc w:val="both"/>
              <w:rPr>
                <w:rFonts w:hint="eastAsia" w:ascii="仿宋_GB2312" w:eastAsia="仿宋_GB2312"/>
                <w:color w:val="auto"/>
                <w:w w:val="90"/>
                <w:sz w:val="24"/>
                <w:lang w:val="en-US" w:eastAsia="zh-CN"/>
              </w:rPr>
            </w:pPr>
          </w:p>
        </w:tc>
        <w:tc>
          <w:tcPr>
            <w:tcW w:w="632" w:type="pct"/>
            <w:vAlign w:val="center"/>
          </w:tcPr>
          <w:p w14:paraId="799846CA">
            <w:pPr>
              <w:spacing w:line="360" w:lineRule="exact"/>
              <w:jc w:val="both"/>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丰台区周庄子168号</w:t>
            </w:r>
          </w:p>
        </w:tc>
        <w:tc>
          <w:tcPr>
            <w:tcW w:w="869" w:type="pct"/>
            <w:vAlign w:val="center"/>
          </w:tcPr>
          <w:p w14:paraId="7D9E6F92">
            <w:pPr>
              <w:spacing w:line="360" w:lineRule="exact"/>
              <w:jc w:val="center"/>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王勇新：13911073090</w:t>
            </w:r>
          </w:p>
        </w:tc>
        <w:tc>
          <w:tcPr>
            <w:tcW w:w="693" w:type="pct"/>
            <w:vAlign w:val="center"/>
          </w:tcPr>
          <w:p w14:paraId="19A60559">
            <w:pPr>
              <w:spacing w:line="360" w:lineRule="exact"/>
              <w:jc w:val="center"/>
              <w:rPr>
                <w:rFonts w:hint="default" w:ascii="仿宋_GB2312" w:eastAsia="仿宋_GB2312"/>
                <w:color w:val="auto"/>
                <w:w w:val="90"/>
                <w:sz w:val="24"/>
                <w:lang w:val="en-US" w:eastAsia="zh-CN"/>
              </w:rPr>
            </w:pPr>
            <w:r>
              <w:rPr>
                <w:rFonts w:hint="eastAsia" w:ascii="仿宋_GB2312" w:eastAsia="仿宋_GB2312"/>
                <w:color w:val="auto"/>
                <w:w w:val="90"/>
                <w:sz w:val="24"/>
                <w:lang w:val="en-US" w:eastAsia="zh-CN"/>
              </w:rPr>
              <w:t>8</w:t>
            </w:r>
          </w:p>
        </w:tc>
        <w:tc>
          <w:tcPr>
            <w:tcW w:w="1215" w:type="pct"/>
            <w:vAlign w:val="center"/>
          </w:tcPr>
          <w:p w14:paraId="44B9A0C7">
            <w:pPr>
              <w:spacing w:line="360" w:lineRule="exact"/>
              <w:jc w:val="left"/>
              <w:rPr>
                <w:rFonts w:hint="eastAsia" w:ascii="仿宋_GB2312" w:eastAsia="仿宋_GB2312"/>
                <w:color w:val="auto"/>
                <w:w w:val="90"/>
                <w:sz w:val="24"/>
              </w:rPr>
            </w:pPr>
          </w:p>
        </w:tc>
      </w:tr>
    </w:tbl>
    <w:p w14:paraId="7A170120">
      <w:pPr>
        <w:spacing w:line="440" w:lineRule="exact"/>
        <w:jc w:val="both"/>
        <w:outlineLvl w:val="9"/>
        <w:rPr>
          <w:rFonts w:hint="eastAsia" w:ascii="黑体" w:eastAsia="黑体"/>
          <w:color w:val="auto"/>
          <w:sz w:val="32"/>
          <w:szCs w:val="32"/>
          <w:lang w:val="en-US" w:eastAsia="zh-CN"/>
        </w:rPr>
      </w:pPr>
    </w:p>
    <w:p w14:paraId="4C9B1DAD">
      <w:pPr>
        <w:spacing w:line="440" w:lineRule="exact"/>
        <w:jc w:val="center"/>
        <w:outlineLvl w:val="0"/>
        <w:rPr>
          <w:rFonts w:hint="eastAsia" w:ascii="黑体" w:eastAsia="黑体"/>
          <w:color w:val="auto"/>
          <w:sz w:val="32"/>
          <w:szCs w:val="32"/>
          <w:lang w:val="en-US" w:eastAsia="zh-CN"/>
        </w:rPr>
      </w:pPr>
      <w:bookmarkStart w:id="231" w:name="_Toc11565"/>
      <w:bookmarkStart w:id="232" w:name="_Toc31954"/>
      <w:bookmarkStart w:id="233" w:name="_Toc375"/>
      <w:r>
        <w:rPr>
          <w:rFonts w:hint="eastAsia" w:ascii="黑体" w:eastAsia="黑体"/>
          <w:color w:val="auto"/>
          <w:sz w:val="32"/>
          <w:szCs w:val="32"/>
          <w:lang w:val="en-US" w:eastAsia="zh-CN"/>
        </w:rPr>
        <w:t>区级供热事故应急队伍信息表</w:t>
      </w:r>
      <w:bookmarkEnd w:id="231"/>
      <w:bookmarkEnd w:id="232"/>
      <w:bookmarkEnd w:id="233"/>
    </w:p>
    <w:bookmarkEnd w:id="219"/>
    <w:bookmarkEnd w:id="220"/>
    <w:bookmarkEnd w:id="221"/>
    <w:bookmarkEnd w:id="222"/>
    <w:bookmarkEnd w:id="223"/>
    <w:bookmarkEnd w:id="224"/>
    <w:p w14:paraId="03BB0466">
      <w:pPr>
        <w:spacing w:line="440" w:lineRule="exact"/>
        <w:jc w:val="center"/>
        <w:outlineLvl w:val="9"/>
        <w:rPr>
          <w:rFonts w:hint="eastAsia" w:ascii="黑体" w:eastAsia="黑体"/>
          <w:color w:val="auto"/>
          <w:sz w:val="32"/>
          <w:szCs w:val="32"/>
          <w:lang w:val="en-US" w:eastAsia="zh-CN"/>
        </w:rPr>
      </w:pPr>
    </w:p>
    <w:p w14:paraId="3199E6FF">
      <w:pPr>
        <w:spacing w:line="440" w:lineRule="exact"/>
        <w:jc w:val="center"/>
        <w:outlineLvl w:val="9"/>
        <w:rPr>
          <w:rFonts w:hint="eastAsia" w:ascii="黑体" w:eastAsia="黑体"/>
          <w:color w:val="auto"/>
          <w:sz w:val="32"/>
          <w:szCs w:val="32"/>
          <w:lang w:val="en-US" w:eastAsia="zh-CN"/>
        </w:rPr>
      </w:pPr>
    </w:p>
    <w:p w14:paraId="60C77FD8">
      <w:pPr>
        <w:spacing w:line="440" w:lineRule="exact"/>
        <w:jc w:val="center"/>
        <w:outlineLvl w:val="9"/>
        <w:rPr>
          <w:rFonts w:hint="eastAsia" w:ascii="黑体" w:eastAsia="黑体"/>
          <w:color w:val="auto"/>
          <w:sz w:val="32"/>
          <w:szCs w:val="32"/>
          <w:lang w:val="en-US" w:eastAsia="zh-CN"/>
        </w:rPr>
      </w:pPr>
    </w:p>
    <w:p w14:paraId="29C3960C">
      <w:pPr>
        <w:spacing w:line="440" w:lineRule="exact"/>
        <w:jc w:val="center"/>
        <w:outlineLvl w:val="9"/>
        <w:rPr>
          <w:rFonts w:hint="eastAsia" w:ascii="黑体" w:eastAsia="黑体"/>
          <w:color w:val="auto"/>
          <w:sz w:val="32"/>
          <w:szCs w:val="32"/>
          <w:lang w:val="en-US" w:eastAsia="zh-CN"/>
        </w:rPr>
      </w:pPr>
    </w:p>
    <w:p w14:paraId="0B95C176">
      <w:pPr>
        <w:spacing w:line="440" w:lineRule="exact"/>
        <w:jc w:val="center"/>
        <w:outlineLvl w:val="9"/>
        <w:rPr>
          <w:rFonts w:hint="eastAsia" w:ascii="黑体" w:eastAsia="黑体"/>
          <w:color w:val="auto"/>
          <w:sz w:val="32"/>
          <w:szCs w:val="32"/>
          <w:lang w:val="en-US" w:eastAsia="zh-CN"/>
        </w:rPr>
      </w:pPr>
    </w:p>
    <w:p w14:paraId="144E1B47">
      <w:pPr>
        <w:spacing w:line="440" w:lineRule="exact"/>
        <w:jc w:val="center"/>
        <w:outlineLvl w:val="9"/>
        <w:rPr>
          <w:rFonts w:hint="eastAsia" w:ascii="黑体" w:eastAsia="黑体"/>
          <w:color w:val="auto"/>
          <w:sz w:val="32"/>
          <w:szCs w:val="32"/>
          <w:lang w:val="en-US" w:eastAsia="zh-CN"/>
        </w:rPr>
      </w:pPr>
    </w:p>
    <w:p w14:paraId="5443D58B">
      <w:pPr>
        <w:spacing w:line="440" w:lineRule="exact"/>
        <w:jc w:val="both"/>
        <w:outlineLvl w:val="9"/>
        <w:rPr>
          <w:rFonts w:hint="default" w:ascii="黑体" w:eastAsia="黑体"/>
          <w:color w:val="auto"/>
          <w:sz w:val="32"/>
          <w:szCs w:val="32"/>
          <w:lang w:val="en-US" w:eastAsia="zh-CN"/>
        </w:rPr>
      </w:pPr>
    </w:p>
    <w:p w14:paraId="7F2E899D">
      <w:pPr>
        <w:pStyle w:val="2"/>
        <w:rPr>
          <w:rFonts w:hint="eastAsia"/>
          <w:color w:val="auto"/>
        </w:rPr>
        <w:sectPr>
          <w:pgSz w:w="16838" w:h="11906" w:orient="landscape"/>
          <w:pgMar w:top="1800" w:right="1440" w:bottom="1800" w:left="1440" w:header="851" w:footer="992" w:gutter="0"/>
          <w:pgNumType w:fmt="numberInDash"/>
          <w:cols w:space="720" w:num="1"/>
          <w:docGrid w:type="lines" w:linePitch="312" w:charSpace="0"/>
        </w:sectPr>
      </w:pPr>
    </w:p>
    <w:p w14:paraId="4AC184DE">
      <w:pPr>
        <w:spacing w:line="440" w:lineRule="exact"/>
        <w:jc w:val="both"/>
        <w:outlineLvl w:val="0"/>
        <w:rPr>
          <w:rFonts w:hint="default" w:ascii="黑体" w:eastAsia="黑体"/>
          <w:color w:val="auto"/>
          <w:sz w:val="32"/>
          <w:szCs w:val="32"/>
          <w:lang w:val="en-US" w:eastAsia="zh-CN"/>
        </w:rPr>
      </w:pPr>
      <w:bookmarkStart w:id="234" w:name="_Toc1419086726"/>
      <w:bookmarkStart w:id="235" w:name="_Toc1415127268"/>
      <w:bookmarkStart w:id="236" w:name="_Toc136680455"/>
      <w:bookmarkStart w:id="237" w:name="_Toc23180"/>
      <w:bookmarkStart w:id="238" w:name="_Toc7281"/>
      <w:bookmarkStart w:id="239" w:name="_Toc3360"/>
      <w:r>
        <w:rPr>
          <w:rFonts w:hint="eastAsia" w:ascii="黑体" w:eastAsia="黑体"/>
          <w:color w:val="auto"/>
          <w:sz w:val="32"/>
          <w:szCs w:val="32"/>
          <w:lang w:val="en-US" w:eastAsia="zh-CN"/>
        </w:rPr>
        <w:t>附件</w:t>
      </w:r>
      <w:bookmarkEnd w:id="234"/>
      <w:bookmarkEnd w:id="235"/>
      <w:bookmarkEnd w:id="236"/>
      <w:bookmarkEnd w:id="237"/>
      <w:bookmarkEnd w:id="238"/>
      <w:bookmarkEnd w:id="239"/>
      <w:bookmarkStart w:id="240" w:name="_Toc23743"/>
      <w:bookmarkStart w:id="241" w:name="_Toc31974"/>
      <w:bookmarkStart w:id="242" w:name="_Toc25458"/>
      <w:bookmarkStart w:id="243" w:name="_Toc11840"/>
      <w:bookmarkStart w:id="244" w:name="_Toc2994"/>
      <w:bookmarkStart w:id="245" w:name="_Toc31148"/>
      <w:r>
        <w:rPr>
          <w:rFonts w:hint="eastAsia" w:ascii="黑体" w:eastAsia="黑体"/>
          <w:color w:val="auto"/>
          <w:sz w:val="32"/>
          <w:szCs w:val="32"/>
          <w:lang w:val="en-US" w:eastAsia="zh-CN"/>
        </w:rPr>
        <w:t>9</w:t>
      </w:r>
    </w:p>
    <w:p w14:paraId="4ABEDE78">
      <w:pPr>
        <w:spacing w:line="440" w:lineRule="exact"/>
        <w:jc w:val="both"/>
        <w:outlineLvl w:val="9"/>
        <w:rPr>
          <w:rFonts w:hint="eastAsia" w:ascii="黑体" w:eastAsia="黑体"/>
          <w:color w:val="auto"/>
          <w:sz w:val="32"/>
          <w:szCs w:val="32"/>
          <w:lang w:val="en-US" w:eastAsia="zh-CN"/>
        </w:rPr>
      </w:pPr>
    </w:p>
    <w:p w14:paraId="537195C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color w:val="auto"/>
          <w:kern w:val="2"/>
          <w:sz w:val="44"/>
          <w:szCs w:val="44"/>
          <w:lang w:val="en-US" w:eastAsia="zh-CN"/>
        </w:rPr>
      </w:pPr>
      <w:bookmarkStart w:id="246" w:name="_Toc1257936386"/>
      <w:bookmarkStart w:id="247" w:name="_Toc13878"/>
      <w:bookmarkStart w:id="248" w:name="_Toc765250461"/>
      <w:bookmarkStart w:id="249" w:name="_Toc15127"/>
      <w:bookmarkStart w:id="250" w:name="_Toc227"/>
      <w:bookmarkStart w:id="251" w:name="_Toc947322633"/>
      <w:r>
        <w:rPr>
          <w:rFonts w:hint="eastAsia" w:ascii="方正小标宋_GBK" w:hAnsi="方正小标宋_GBK" w:eastAsia="方正小标宋_GBK" w:cs="方正小标宋_GBK"/>
          <w:color w:val="auto"/>
          <w:kern w:val="2"/>
          <w:sz w:val="44"/>
          <w:szCs w:val="44"/>
          <w:lang w:val="en-US" w:eastAsia="zh-CN"/>
        </w:rPr>
        <w:t>区域集中供热设备设施故障导致停热的</w:t>
      </w:r>
      <w:bookmarkEnd w:id="240"/>
      <w:bookmarkEnd w:id="241"/>
      <w:bookmarkEnd w:id="242"/>
      <w:bookmarkEnd w:id="243"/>
      <w:bookmarkEnd w:id="244"/>
      <w:bookmarkEnd w:id="245"/>
      <w:bookmarkEnd w:id="246"/>
      <w:bookmarkEnd w:id="247"/>
      <w:bookmarkEnd w:id="248"/>
      <w:bookmarkEnd w:id="249"/>
      <w:bookmarkEnd w:id="250"/>
      <w:bookmarkStart w:id="252" w:name="_Toc21312"/>
      <w:bookmarkStart w:id="253" w:name="_Toc30548"/>
      <w:bookmarkStart w:id="254" w:name="_Toc22761"/>
      <w:bookmarkStart w:id="255" w:name="_Toc21149"/>
      <w:bookmarkStart w:id="256" w:name="_Toc5951"/>
      <w:bookmarkStart w:id="257" w:name="_Toc10887"/>
      <w:bookmarkStart w:id="258" w:name="_Toc18397"/>
      <w:bookmarkStart w:id="259" w:name="_Toc52101855"/>
      <w:bookmarkStart w:id="260" w:name="_Toc5586"/>
      <w:bookmarkStart w:id="261" w:name="_Toc28532"/>
      <w:bookmarkStart w:id="262" w:name="_Toc923905512"/>
    </w:p>
    <w:p w14:paraId="74C1D28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color w:val="auto"/>
          <w:kern w:val="2"/>
          <w:sz w:val="44"/>
          <w:szCs w:val="44"/>
          <w:lang w:val="en-US" w:eastAsia="zh-CN"/>
        </w:rPr>
        <w:t>处置措施</w:t>
      </w:r>
      <w:bookmarkEnd w:id="251"/>
      <w:bookmarkEnd w:id="252"/>
      <w:bookmarkEnd w:id="253"/>
      <w:bookmarkEnd w:id="254"/>
      <w:bookmarkEnd w:id="255"/>
      <w:bookmarkEnd w:id="256"/>
      <w:bookmarkEnd w:id="257"/>
      <w:bookmarkEnd w:id="258"/>
      <w:bookmarkEnd w:id="259"/>
      <w:bookmarkEnd w:id="260"/>
      <w:bookmarkEnd w:id="261"/>
      <w:bookmarkEnd w:id="262"/>
    </w:p>
    <w:p w14:paraId="6E6101BD">
      <w:pPr>
        <w:spacing w:line="560" w:lineRule="exact"/>
        <w:ind w:firstLine="600" w:firstLineChars="200"/>
        <w:outlineLvl w:val="9"/>
        <w:rPr>
          <w:rFonts w:hint="eastAsia" w:ascii="宋体" w:hAnsi="宋体" w:eastAsia="宋体" w:cs="宋体"/>
          <w:color w:val="auto"/>
          <w:sz w:val="30"/>
          <w:szCs w:val="30"/>
        </w:rPr>
      </w:pPr>
    </w:p>
    <w:p w14:paraId="1D8228D2">
      <w:pPr>
        <w:spacing w:line="520" w:lineRule="exact"/>
        <w:ind w:firstLine="640" w:firstLineChars="200"/>
        <w:outlineLvl w:val="0"/>
        <w:rPr>
          <w:rFonts w:hint="eastAsia" w:ascii="黑体" w:hAnsi="黑体" w:eastAsia="黑体" w:cs="黑体"/>
          <w:color w:val="auto"/>
          <w:sz w:val="32"/>
          <w:szCs w:val="32"/>
        </w:rPr>
      </w:pPr>
      <w:bookmarkStart w:id="263" w:name="_Toc18978"/>
      <w:bookmarkStart w:id="264" w:name="_Toc8486"/>
      <w:bookmarkStart w:id="265" w:name="_Toc3289"/>
      <w:r>
        <w:rPr>
          <w:rFonts w:hint="eastAsia" w:ascii="黑体" w:hAnsi="黑体" w:eastAsia="黑体" w:cs="黑体"/>
          <w:color w:val="auto"/>
          <w:sz w:val="32"/>
          <w:szCs w:val="32"/>
        </w:rPr>
        <w:t>一、适用范围</w:t>
      </w:r>
      <w:bookmarkEnd w:id="263"/>
      <w:bookmarkEnd w:id="264"/>
      <w:bookmarkEnd w:id="265"/>
    </w:p>
    <w:p w14:paraId="1303BF15">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本方案主要针对</w:t>
      </w:r>
      <w:r>
        <w:rPr>
          <w:rFonts w:hint="eastAsia" w:ascii="仿宋_GB2312" w:hAnsi="仿宋_GB2312" w:eastAsia="仿宋_GB2312" w:cs="仿宋_GB2312"/>
          <w:color w:val="auto"/>
          <w:sz w:val="32"/>
          <w:szCs w:val="32"/>
          <w:lang w:val="en-US" w:eastAsia="zh-CN"/>
        </w:rPr>
        <w:t>本区</w:t>
      </w:r>
      <w:r>
        <w:rPr>
          <w:rFonts w:hint="eastAsia" w:ascii="仿宋_GB2312" w:hAnsi="仿宋_GB2312" w:eastAsia="仿宋_GB2312" w:cs="仿宋_GB2312"/>
          <w:color w:val="auto"/>
          <w:sz w:val="32"/>
          <w:szCs w:val="32"/>
        </w:rPr>
        <w:t>集中供热设备设施故障或不能正常运行造成停热突发事件的应急处置工作。信息报送等本方案未尽事宜，参照《</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供热突发事件应急预案》其他部分或</w:t>
      </w:r>
      <w:r>
        <w:rPr>
          <w:rFonts w:hint="eastAsia" w:ascii="仿宋_GB2312" w:hAnsi="仿宋_GB2312" w:eastAsia="仿宋_GB2312" w:cs="仿宋_GB2312"/>
          <w:color w:val="auto"/>
          <w:sz w:val="32"/>
          <w:szCs w:val="32"/>
          <w:lang w:val="en-US" w:eastAsia="zh-CN"/>
        </w:rPr>
        <w:t>本区</w:t>
      </w:r>
      <w:r>
        <w:rPr>
          <w:rFonts w:hint="eastAsia" w:ascii="仿宋_GB2312" w:hAnsi="仿宋_GB2312" w:eastAsia="仿宋_GB2312" w:cs="仿宋_GB2312"/>
          <w:color w:val="auto"/>
          <w:sz w:val="32"/>
          <w:szCs w:val="32"/>
        </w:rPr>
        <w:t>其他应急预案执行。</w:t>
      </w:r>
    </w:p>
    <w:p w14:paraId="0E794DD2">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本方案中停热突发事件主要包括以下几个方面：</w:t>
      </w:r>
    </w:p>
    <w:p w14:paraId="5444153B">
      <w:pPr>
        <w:spacing w:line="520" w:lineRule="exact"/>
        <w:ind w:firstLine="640" w:firstLineChars="200"/>
        <w:outlineLvl w:val="1"/>
        <w:rPr>
          <w:rFonts w:hint="eastAsia" w:ascii="仿宋_GB2312" w:hAnsi="仿宋_GB2312" w:eastAsia="仿宋_GB2312" w:cs="仿宋_GB2312"/>
          <w:color w:val="auto"/>
          <w:sz w:val="32"/>
          <w:szCs w:val="32"/>
        </w:rPr>
      </w:pPr>
      <w:bookmarkStart w:id="266" w:name="_Toc17154"/>
      <w:bookmarkStart w:id="267" w:name="_Toc26119"/>
      <w:bookmarkStart w:id="268" w:name="_Toc17288"/>
      <w:r>
        <w:rPr>
          <w:rFonts w:hint="eastAsia" w:ascii="仿宋_GB2312" w:hAnsi="仿宋_GB2312" w:eastAsia="仿宋_GB2312" w:cs="仿宋_GB2312"/>
          <w:color w:val="auto"/>
          <w:sz w:val="32"/>
          <w:szCs w:val="32"/>
        </w:rPr>
        <w:t>（一）锅炉房及换热站内部设备不能正常运行造成停热应急事件。</w:t>
      </w:r>
      <w:bookmarkEnd w:id="266"/>
      <w:bookmarkEnd w:id="267"/>
      <w:bookmarkEnd w:id="268"/>
    </w:p>
    <w:p w14:paraId="53B43ADF">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（二）由于外部因素造成锅炉房及换热站停热或热源上游能源（水、电、气等）不足、中断导致停暖或不能正常运行的应急事件。</w:t>
      </w:r>
    </w:p>
    <w:p w14:paraId="26C42FD9">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（三）供热管线出现跑、冒、滴、漏造成停热应急事件。</w:t>
      </w:r>
    </w:p>
    <w:p w14:paraId="70D50AF5">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（四）由于停热影响安全与稳定</w:t>
      </w:r>
      <w:r>
        <w:rPr>
          <w:rFonts w:hint="eastAsia" w:ascii="仿宋_GB2312" w:hAnsi="仿宋_GB2312" w:eastAsia="仿宋_GB2312" w:cs="仿宋_GB2312"/>
          <w:color w:val="auto"/>
          <w:sz w:val="32"/>
          <w:szCs w:val="32"/>
          <w:lang w:eastAsia="zh-CN"/>
        </w:rPr>
        <w:t>的其他</w:t>
      </w:r>
      <w:r>
        <w:rPr>
          <w:rFonts w:hint="eastAsia" w:ascii="仿宋_GB2312" w:hAnsi="仿宋_GB2312" w:eastAsia="仿宋_GB2312" w:cs="仿宋_GB2312"/>
          <w:color w:val="auto"/>
          <w:sz w:val="32"/>
          <w:szCs w:val="32"/>
        </w:rPr>
        <w:t>突发事件。</w:t>
      </w:r>
    </w:p>
    <w:p w14:paraId="0F7635A3">
      <w:pPr>
        <w:spacing w:line="520" w:lineRule="exact"/>
        <w:ind w:firstLine="640" w:firstLineChars="200"/>
        <w:outlineLvl w:val="0"/>
        <w:rPr>
          <w:rFonts w:hint="eastAsia" w:ascii="黑体" w:hAnsi="黑体" w:eastAsia="黑体" w:cs="黑体"/>
          <w:color w:val="auto"/>
          <w:sz w:val="32"/>
          <w:szCs w:val="32"/>
        </w:rPr>
      </w:pPr>
      <w:bookmarkStart w:id="269" w:name="_Toc29005"/>
      <w:bookmarkStart w:id="270" w:name="_Toc30714"/>
      <w:bookmarkStart w:id="271" w:name="_Toc2824"/>
      <w:r>
        <w:rPr>
          <w:rFonts w:hint="eastAsia" w:ascii="黑体" w:hAnsi="黑体" w:eastAsia="黑体" w:cs="黑体"/>
          <w:color w:val="auto"/>
          <w:sz w:val="32"/>
          <w:szCs w:val="32"/>
        </w:rPr>
        <w:t>二、事故等级</w:t>
      </w:r>
      <w:bookmarkEnd w:id="269"/>
      <w:bookmarkEnd w:id="270"/>
      <w:bookmarkEnd w:id="271"/>
    </w:p>
    <w:p w14:paraId="66673011">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由指挥部研判事发地供热突发事件事态严重程度和受影响范围等情况，并根据《</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供热突发事件应急预案》中的等级划分标准确定事件等级</w:t>
      </w:r>
      <w:r>
        <w:rPr>
          <w:rFonts w:hint="eastAsia" w:ascii="仿宋_GB2312" w:hAnsi="仿宋_GB2312" w:eastAsia="仿宋_GB2312" w:cs="仿宋_GB2312"/>
          <w:color w:val="auto"/>
          <w:sz w:val="32"/>
          <w:szCs w:val="32"/>
          <w:lang w:eastAsia="zh-CN"/>
        </w:rPr>
        <w:t>。</w:t>
      </w:r>
    </w:p>
    <w:p w14:paraId="2AD520DE">
      <w:pPr>
        <w:spacing w:line="520" w:lineRule="exact"/>
        <w:ind w:firstLine="640" w:firstLineChars="200"/>
        <w:outlineLvl w:val="0"/>
        <w:rPr>
          <w:rFonts w:hint="eastAsia" w:ascii="黑体" w:hAnsi="黑体" w:eastAsia="黑体" w:cs="黑体"/>
          <w:color w:val="auto"/>
          <w:sz w:val="32"/>
          <w:szCs w:val="32"/>
        </w:rPr>
      </w:pPr>
      <w:bookmarkStart w:id="272" w:name="_Toc22091"/>
      <w:bookmarkStart w:id="273" w:name="_Toc13399"/>
      <w:bookmarkStart w:id="274" w:name="_Toc29397"/>
      <w:r>
        <w:rPr>
          <w:rFonts w:hint="eastAsia" w:ascii="黑体" w:hAnsi="黑体" w:eastAsia="黑体" w:cs="黑体"/>
          <w:color w:val="auto"/>
          <w:sz w:val="32"/>
          <w:szCs w:val="32"/>
        </w:rPr>
        <w:t>三、应急和防护物资</w:t>
      </w:r>
      <w:bookmarkEnd w:id="272"/>
      <w:bookmarkEnd w:id="273"/>
      <w:bookmarkEnd w:id="274"/>
    </w:p>
    <w:p w14:paraId="6460BE97">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（一）供热单位应配备必要的应急抢险防护装备，以满足紧急供暖和现场快速处置需要，建立和完善相应保障体系。</w:t>
      </w:r>
    </w:p>
    <w:p w14:paraId="69190E30">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（二）供热单位有关部门要加强应急救援装备物资及生产生活物资的紧急生产、储备调拨和紧急配送工作，保障支援停热停暖事件应对工作需要，鼓励支持社会化储备。</w:t>
      </w:r>
    </w:p>
    <w:p w14:paraId="34C10875">
      <w:pPr>
        <w:spacing w:line="520" w:lineRule="exact"/>
        <w:ind w:firstLine="640" w:firstLineChars="200"/>
        <w:outlineLvl w:val="0"/>
        <w:rPr>
          <w:rFonts w:hint="eastAsia" w:ascii="黑体" w:hAnsi="黑体" w:eastAsia="黑体" w:cs="黑体"/>
          <w:color w:val="auto"/>
          <w:sz w:val="32"/>
          <w:szCs w:val="32"/>
        </w:rPr>
      </w:pPr>
      <w:bookmarkStart w:id="275" w:name="_Toc25021"/>
      <w:bookmarkStart w:id="276" w:name="_Toc2198"/>
      <w:bookmarkStart w:id="277" w:name="_Toc26575"/>
      <w:r>
        <w:rPr>
          <w:rFonts w:hint="eastAsia" w:ascii="黑体" w:hAnsi="黑体" w:eastAsia="黑体" w:cs="黑体"/>
          <w:color w:val="auto"/>
          <w:sz w:val="32"/>
          <w:szCs w:val="32"/>
        </w:rPr>
        <w:t>四、处置措施</w:t>
      </w:r>
      <w:bookmarkEnd w:id="275"/>
      <w:bookmarkEnd w:id="276"/>
      <w:bookmarkEnd w:id="277"/>
    </w:p>
    <w:p w14:paraId="3B771204">
      <w:pPr>
        <w:spacing w:line="52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（一）锅炉房及换热站内部设施设备不能正常运行导致停热</w:t>
      </w:r>
    </w:p>
    <w:p w14:paraId="5BC91ECF">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1.供热单位</w:t>
      </w:r>
    </w:p>
    <w:p w14:paraId="318A3B42">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重大或特别重大突发事件：供热单位启动单位应急预案，主要负责人和应急抢修队第一时间赶赴事故现场开展先期处置工作，查明事故原因，启用现场应急防护物资，视情况启动备用设备，将事故研判结果上报给市、区级指挥机构办公室，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做好居民解释工作，服从现场应急指挥小组指挥，配合市级抢修队恢复供热。</w:t>
      </w:r>
    </w:p>
    <w:p w14:paraId="25468C8F">
      <w:pPr>
        <w:numPr>
          <w:ilvl w:val="255"/>
          <w:numId w:val="0"/>
        </w:num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较大供热突发事件：供热单位启动单位应急预案，主要负责人和应急抢修队第一时间赶赴事故现场开展先期处置工作，查明事故原因，启用现场应急防护物资，视情况启动备用设备，将事故研判结果逐级上报给属地城市管理部门，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做好居民解释工作，服从现场应急指挥小组指挥。</w:t>
      </w:r>
    </w:p>
    <w:p w14:paraId="33582649">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（3）一般供热突发事件：供热单位启动单位应急预案，城市管理负责人到场，启用应急防护物资，组织维修人员恢复供热，将事故研判结果告知属地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主管部门，配合属地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w:t>
      </w:r>
    </w:p>
    <w:p w14:paraId="510E0A91">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：接到供热单位报送的事故信息后，立即组织人员到现场，配合供热单位封闭事故发生地，维持现场秩序，做好对居民的解释告知工作，统一口径，并将事故信息告知区相关部门。</w:t>
      </w:r>
    </w:p>
    <w:p w14:paraId="297606F4">
      <w:pPr>
        <w:spacing w:line="520" w:lineRule="exact"/>
        <w:ind w:firstLine="640" w:firstLineChars="200"/>
        <w:outlineLvl w:val="1"/>
        <w:rPr>
          <w:rFonts w:hint="eastAsia" w:ascii="仿宋_GB2312" w:hAnsi="仿宋_GB2312" w:eastAsia="仿宋_GB2312" w:cs="仿宋_GB2312"/>
          <w:color w:val="auto"/>
          <w:sz w:val="32"/>
          <w:szCs w:val="32"/>
        </w:rPr>
      </w:pPr>
      <w:bookmarkStart w:id="278" w:name="_Toc27780"/>
      <w:bookmarkStart w:id="279" w:name="_Toc13047"/>
      <w:bookmarkStart w:id="280" w:name="_Toc12365"/>
      <w:r>
        <w:rPr>
          <w:rFonts w:hint="eastAsia" w:ascii="仿宋_GB2312" w:hAnsi="仿宋_GB2312" w:eastAsia="仿宋_GB2312" w:cs="仿宋_GB2312"/>
          <w:color w:val="auto"/>
          <w:sz w:val="32"/>
          <w:szCs w:val="32"/>
        </w:rPr>
        <w:t>3.区级指挥机构办公室</w:t>
      </w:r>
      <w:bookmarkEnd w:id="278"/>
      <w:bookmarkEnd w:id="279"/>
      <w:bookmarkEnd w:id="280"/>
    </w:p>
    <w:p w14:paraId="165E0E63">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较大、重大及特别重大供热突发事件：负责组织各部门启动区级应急响应，区相关领导应迅速赶赴现场，统一指挥处置停热停暖事件应对工作。将事故情况上报至市、区应急办，联系区应急抢修队到事故现场协调各方资源解决供热单位不能解决的问题，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7F394323">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（2）一般及较大供热突发事件：接到供热单位或属地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报送的信息后，联系区应急抢修队到事故现场协调各方资源解决供热单位不能解决的问题，监督供热单位高效保质恢复供热，及时将突发事件情况说明反馈至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3B87F68F">
      <w:pPr>
        <w:spacing w:line="520" w:lineRule="exact"/>
        <w:ind w:firstLine="640" w:firstLineChars="200"/>
        <w:outlineLvl w:val="1"/>
        <w:rPr>
          <w:rFonts w:hint="eastAsia" w:ascii="仿宋_GB2312" w:hAnsi="仿宋_GB2312" w:eastAsia="仿宋_GB2312" w:cs="仿宋_GB2312"/>
          <w:color w:val="auto"/>
          <w:sz w:val="32"/>
          <w:szCs w:val="32"/>
        </w:rPr>
      </w:pPr>
      <w:bookmarkStart w:id="281" w:name="_Toc26795"/>
      <w:bookmarkStart w:id="282" w:name="_Toc2105"/>
      <w:bookmarkStart w:id="283" w:name="_Toc20179"/>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.其他各职能部门</w:t>
      </w:r>
      <w:bookmarkEnd w:id="281"/>
      <w:bookmarkEnd w:id="282"/>
      <w:bookmarkEnd w:id="283"/>
    </w:p>
    <w:p w14:paraId="7E644094">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接到事故告知后，启动应急响应，迅速调动有关专业应急力量赶赴现场，掌握现场态势，减少损失，配合恢复供热。</w:t>
      </w:r>
    </w:p>
    <w:p w14:paraId="7C862731">
      <w:pPr>
        <w:spacing w:line="520" w:lineRule="exact"/>
        <w:ind w:firstLine="640" w:firstLineChars="200"/>
        <w:outlineLvl w:val="1"/>
        <w:rPr>
          <w:rFonts w:hint="eastAsia" w:ascii="仿宋_GB2312" w:hAnsi="仿宋_GB2312" w:eastAsia="仿宋_GB2312" w:cs="仿宋_GB2312"/>
          <w:color w:val="auto"/>
          <w:sz w:val="32"/>
          <w:szCs w:val="32"/>
        </w:rPr>
      </w:pPr>
      <w:bookmarkStart w:id="284" w:name="_Toc13648"/>
      <w:bookmarkStart w:id="285" w:name="_Toc24208"/>
      <w:bookmarkStart w:id="286" w:name="_Toc19957"/>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.应急处置流程</w:t>
      </w:r>
      <w:bookmarkEnd w:id="284"/>
      <w:bookmarkEnd w:id="285"/>
      <w:bookmarkEnd w:id="286"/>
    </w:p>
    <w:p w14:paraId="0402D3D2">
      <w:pPr>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0" distR="0">
            <wp:extent cx="5071110" cy="2807970"/>
            <wp:effectExtent l="0" t="0" r="0" b="0"/>
            <wp:docPr id="1086" name="ECB019B1-382A-4266-B25C-5B523AA43C14-1" descr="C:/Users/LW/AppData/Local/Temp/wps.RCKmKVwps"/>
            <wp:cNvGraphicFramePr/>
            <a:graphic xmlns:a="http://schemas.openxmlformats.org/drawingml/2006/main">
              <a:graphicData uri="http://schemas.openxmlformats.org/drawingml/2006/picture">
                <pic:pic xmlns:pic="http://schemas.openxmlformats.org/drawingml/2006/picture">
                  <pic:nvPicPr>
                    <pic:cNvPr id="1086" name="ECB019B1-382A-4266-B25C-5B523AA43C14-1" descr="C:/Users/LW/AppData/Local/Temp/wps.RCKmKVwps"/>
                    <pic:cNvPicPr/>
                  </pic:nvPicPr>
                  <pic:blipFill>
                    <a:blip r:embed="rId8" cstate="print"/>
                    <a:srcRect/>
                    <a:stretch>
                      <a:fillRect/>
                    </a:stretch>
                  </pic:blipFill>
                  <pic:spPr>
                    <a:xfrm>
                      <a:off x="0" y="0"/>
                      <a:ext cx="5071110" cy="2807970"/>
                    </a:xfrm>
                    <a:prstGeom prst="rect">
                      <a:avLst/>
                    </a:prstGeom>
                  </pic:spPr>
                </pic:pic>
              </a:graphicData>
            </a:graphic>
          </wp:inline>
        </w:drawing>
      </w:r>
    </w:p>
    <w:p w14:paraId="6E5D7EAE">
      <w:pPr>
        <w:pStyle w:val="3"/>
        <w:rPr>
          <w:rFonts w:hint="eastAsia" w:ascii="仿宋" w:hAnsi="仿宋" w:eastAsia="仿宋" w:cs="仿宋"/>
          <w:color w:val="auto"/>
          <w:sz w:val="32"/>
          <w:szCs w:val="32"/>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7228"/>
      </w:tblGrid>
      <w:tr w14:paraId="797B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962D600">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相关单位</w:t>
            </w:r>
          </w:p>
        </w:tc>
        <w:tc>
          <w:tcPr>
            <w:tcW w:w="0" w:type="auto"/>
            <w:vAlign w:val="center"/>
          </w:tcPr>
          <w:p w14:paraId="67A10D1D">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主要职责</w:t>
            </w:r>
          </w:p>
        </w:tc>
      </w:tr>
      <w:tr w14:paraId="31DC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ADC81B8">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供热单位</w:t>
            </w:r>
          </w:p>
        </w:tc>
        <w:tc>
          <w:tcPr>
            <w:tcW w:w="0" w:type="auto"/>
            <w:vAlign w:val="center"/>
          </w:tcPr>
          <w:p w14:paraId="02F31121">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先期处置工作、研判事故等级、上报事故信息、安排主要抢修单位，锅炉生产单位组织检查锅炉硬件存在的问题与隐患。</w:t>
            </w:r>
          </w:p>
        </w:tc>
      </w:tr>
      <w:tr w14:paraId="36ED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C60DFF5">
            <w:pPr>
              <w:pStyle w:val="20"/>
              <w:widowControl/>
              <w:spacing w:beforeAutospacing="1" w:afterAutospacing="1"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属地</w:t>
            </w:r>
            <w:r>
              <w:rPr>
                <w:rFonts w:hint="eastAsia" w:ascii="仿宋_GB2312" w:hAnsi="仿宋_GB2312" w:eastAsia="仿宋_GB2312" w:cs="仿宋_GB2312"/>
                <w:color w:val="auto"/>
                <w:sz w:val="24"/>
                <w:szCs w:val="24"/>
                <w:lang w:eastAsia="zh-CN"/>
              </w:rPr>
              <w:t>街镇</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社区（村）</w:t>
            </w:r>
          </w:p>
        </w:tc>
        <w:tc>
          <w:tcPr>
            <w:tcW w:w="0" w:type="auto"/>
            <w:vAlign w:val="center"/>
          </w:tcPr>
          <w:p w14:paraId="77A216FE">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维护现场秩序、统一答复口径，做好接诉即办、居民解释工作。</w:t>
            </w:r>
          </w:p>
        </w:tc>
      </w:tr>
      <w:tr w14:paraId="60A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B395AC6">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区城市管理部门</w:t>
            </w:r>
          </w:p>
        </w:tc>
        <w:tc>
          <w:tcPr>
            <w:tcW w:w="0" w:type="auto"/>
            <w:vAlign w:val="center"/>
          </w:tcPr>
          <w:p w14:paraId="2012F1D8">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协调区级资源配合监督抢修，做好情况说明等工作。</w:t>
            </w:r>
          </w:p>
        </w:tc>
      </w:tr>
      <w:tr w14:paraId="2EF4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F9DD210">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市城市管理部门</w:t>
            </w:r>
          </w:p>
        </w:tc>
        <w:tc>
          <w:tcPr>
            <w:tcW w:w="0" w:type="auto"/>
            <w:vAlign w:val="center"/>
          </w:tcPr>
          <w:p w14:paraId="31224FD4">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协调市级资源配合监督抢修，协调做好接诉即办、情况说明等工作。</w:t>
            </w:r>
          </w:p>
        </w:tc>
      </w:tr>
      <w:tr w14:paraId="3AD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0D48E5E">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其他各职能部门</w:t>
            </w:r>
          </w:p>
        </w:tc>
        <w:tc>
          <w:tcPr>
            <w:tcW w:w="0" w:type="auto"/>
            <w:vAlign w:val="center"/>
          </w:tcPr>
          <w:p w14:paraId="39D81960">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协调各方资源配合抢修。</w:t>
            </w:r>
          </w:p>
        </w:tc>
      </w:tr>
      <w:tr w14:paraId="3A00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4DF187E">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现场指挥部</w:t>
            </w:r>
          </w:p>
        </w:tc>
        <w:tc>
          <w:tcPr>
            <w:tcW w:w="0" w:type="auto"/>
            <w:vAlign w:val="center"/>
          </w:tcPr>
          <w:p w14:paraId="61BC4DC4">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统筹各方资源指挥抢修恢复供热。</w:t>
            </w:r>
          </w:p>
        </w:tc>
      </w:tr>
    </w:tbl>
    <w:p w14:paraId="7A73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bookmarkStart w:id="287" w:name="_Toc22345"/>
      <w:r>
        <w:rPr>
          <w:rFonts w:hint="eastAsia" w:ascii="楷体_GB2312" w:hAnsi="楷体_GB2312" w:eastAsia="楷体_GB2312" w:cs="楷体_GB2312"/>
          <w:color w:val="auto"/>
          <w:sz w:val="32"/>
          <w:szCs w:val="32"/>
        </w:rPr>
        <w:t>（二）锅炉房及换热站因受热源不足、水电气中断导致停热</w:t>
      </w:r>
      <w:bookmarkEnd w:id="287"/>
    </w:p>
    <w:p w14:paraId="533E5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288" w:name="_Toc20584"/>
      <w:bookmarkStart w:id="289" w:name="_Toc20882"/>
      <w:bookmarkStart w:id="290" w:name="_Toc14426"/>
      <w:r>
        <w:rPr>
          <w:rFonts w:hint="eastAsia" w:ascii="仿宋_GB2312" w:hAnsi="仿宋_GB2312" w:eastAsia="仿宋_GB2312" w:cs="仿宋_GB2312"/>
          <w:color w:val="auto"/>
          <w:sz w:val="32"/>
          <w:szCs w:val="32"/>
        </w:rPr>
        <w:t>1.供热单位</w:t>
      </w:r>
      <w:bookmarkEnd w:id="288"/>
      <w:bookmarkEnd w:id="289"/>
      <w:bookmarkEnd w:id="290"/>
    </w:p>
    <w:p w14:paraId="443CE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发现停炉停暖事件后，供热单位主要负责人和应急抢修队第一时间赶赴事故现场，查明事故原因，将事故研判结果逐级或越级上报给属地区级指挥机构办公室，组织开展自救互救，并在</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和公安机关指挥下做好秩序维护、交通</w:t>
      </w:r>
      <w:r>
        <w:rPr>
          <w:rFonts w:hint="eastAsia"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rPr>
        <w:t>等先期处置工作，配合属地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做好居民解释工作，并联系属地水电气保障管理部门汇报事故原因协调解决。</w:t>
      </w:r>
    </w:p>
    <w:p w14:paraId="28990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bookmarkStart w:id="291" w:name="_Toc6730"/>
      <w:bookmarkStart w:id="292" w:name="_Toc5430"/>
      <w:bookmarkStart w:id="293" w:name="_Toc25086"/>
      <w:r>
        <w:rPr>
          <w:rFonts w:hint="eastAsia" w:ascii="仿宋_GB2312" w:hAnsi="仿宋_GB2312" w:eastAsia="仿宋_GB2312" w:cs="仿宋_GB2312"/>
          <w:color w:val="auto"/>
          <w:sz w:val="32"/>
          <w:szCs w:val="32"/>
        </w:rPr>
        <w:t>2.属地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bookmarkEnd w:id="291"/>
      <w:bookmarkEnd w:id="292"/>
      <w:bookmarkEnd w:id="293"/>
    </w:p>
    <w:p w14:paraId="7E0C4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接到供热单位报送的事故信息后，立即组织人员到现场，配合供热单位封闭事故发生地，维持现场秩序，做好对居民的解释告知工作，并将事故信息告知相关部门。</w:t>
      </w:r>
    </w:p>
    <w:p w14:paraId="45320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294" w:name="_Toc19703"/>
      <w:bookmarkStart w:id="295" w:name="_Toc10906"/>
      <w:bookmarkStart w:id="296" w:name="_Toc2575"/>
      <w:r>
        <w:rPr>
          <w:rFonts w:hint="eastAsia" w:ascii="仿宋_GB2312" w:hAnsi="仿宋_GB2312" w:eastAsia="仿宋_GB2312" w:cs="仿宋_GB2312"/>
          <w:color w:val="auto"/>
          <w:sz w:val="32"/>
          <w:szCs w:val="32"/>
        </w:rPr>
        <w:t>3.区级指挥机构办公室</w:t>
      </w:r>
      <w:bookmarkEnd w:id="294"/>
      <w:bookmarkEnd w:id="295"/>
      <w:bookmarkEnd w:id="296"/>
    </w:p>
    <w:p w14:paraId="0383B6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组织各部门启动区级应急响应，区有关领导应迅速赶赴现场，统一指挥处置停热停暖事件应对工作，组织协调区属职能部门恢复能源补给问题，监督供热单位高效保质恢复供热，并组织做好接诉即办相关工作，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5AD4F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297" w:name="_Toc18097"/>
      <w:bookmarkStart w:id="298" w:name="_Toc31207"/>
      <w:bookmarkStart w:id="299" w:name="_Toc17557"/>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.其他各职能部门</w:t>
      </w:r>
      <w:bookmarkEnd w:id="297"/>
      <w:bookmarkEnd w:id="298"/>
      <w:bookmarkEnd w:id="299"/>
    </w:p>
    <w:p w14:paraId="46CA8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接到事故告知后，启动应急响应，迅速调动有关专业应急力量赶赴现场，掌握现场态势，减少损失，配合恢复供热。</w:t>
      </w:r>
    </w:p>
    <w:p w14:paraId="2FEB0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300" w:name="_Toc623"/>
      <w:bookmarkStart w:id="301" w:name="_Toc22467"/>
      <w:bookmarkStart w:id="302" w:name="_Toc9734"/>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.应急处置流程</w:t>
      </w:r>
      <w:bookmarkEnd w:id="300"/>
      <w:bookmarkEnd w:id="301"/>
      <w:bookmarkEnd w:id="302"/>
    </w:p>
    <w:p w14:paraId="2EAEC417">
      <w:pPr>
        <w:pStyle w:val="3"/>
        <w:rPr>
          <w:rFonts w:hint="eastAsia" w:ascii="仿宋" w:hAnsi="仿宋" w:eastAsia="仿宋" w:cs="仿宋"/>
          <w:color w:val="auto"/>
          <w:sz w:val="32"/>
          <w:szCs w:val="32"/>
        </w:rPr>
      </w:pPr>
      <w:r>
        <w:rPr>
          <w:rFonts w:hint="eastAsia" w:ascii="仿宋" w:hAnsi="仿宋" w:eastAsia="仿宋" w:cs="仿宋"/>
          <w:color w:val="auto"/>
          <w:sz w:val="32"/>
          <w:szCs w:val="32"/>
        </w:rPr>
        <w:drawing>
          <wp:anchor distT="0" distB="0" distL="114300" distR="114300" simplePos="0" relativeHeight="251660288" behindDoc="0" locked="0" layoutInCell="1" allowOverlap="1">
            <wp:simplePos x="0" y="0"/>
            <wp:positionH relativeFrom="column">
              <wp:posOffset>-509270</wp:posOffset>
            </wp:positionH>
            <wp:positionV relativeFrom="paragraph">
              <wp:posOffset>249555</wp:posOffset>
            </wp:positionV>
            <wp:extent cx="6282690" cy="2746375"/>
            <wp:effectExtent l="0" t="0" r="0" b="0"/>
            <wp:wrapSquare wrapText="bothSides"/>
            <wp:docPr id="1087" name="ECB019B1-382A-4266-B25C-5B523AA43C14-2" descr="C:/Users/LW/AppData/Local/Temp/wps.uQiovtwps"/>
            <wp:cNvGraphicFramePr/>
            <a:graphic xmlns:a="http://schemas.openxmlformats.org/drawingml/2006/main">
              <a:graphicData uri="http://schemas.openxmlformats.org/drawingml/2006/picture">
                <pic:pic xmlns:pic="http://schemas.openxmlformats.org/drawingml/2006/picture">
                  <pic:nvPicPr>
                    <pic:cNvPr id="1087" name="ECB019B1-382A-4266-B25C-5B523AA43C14-2" descr="C:/Users/LW/AppData/Local/Temp/wps.uQiovtwps"/>
                    <pic:cNvPicPr/>
                  </pic:nvPicPr>
                  <pic:blipFill>
                    <a:blip r:embed="rId9" cstate="print"/>
                    <a:srcRect/>
                    <a:stretch>
                      <a:fillRect/>
                    </a:stretch>
                  </pic:blipFill>
                  <pic:spPr>
                    <a:xfrm>
                      <a:off x="0" y="0"/>
                      <a:ext cx="6282690" cy="2746375"/>
                    </a:xfrm>
                    <a:prstGeom prst="rect">
                      <a:avLst/>
                    </a:prstGeom>
                  </pic:spPr>
                </pic:pic>
              </a:graphicData>
            </a:graphic>
          </wp:anchor>
        </w:drawing>
      </w:r>
    </w:p>
    <w:tbl>
      <w:tblPr>
        <w:tblStyle w:val="2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7140"/>
      </w:tblGrid>
      <w:tr w14:paraId="5C10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19" w:type="dxa"/>
            <w:vAlign w:val="center"/>
          </w:tcPr>
          <w:p w14:paraId="36F6164A">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相关单位</w:t>
            </w:r>
          </w:p>
        </w:tc>
        <w:tc>
          <w:tcPr>
            <w:tcW w:w="7140" w:type="dxa"/>
            <w:vAlign w:val="center"/>
          </w:tcPr>
          <w:p w14:paraId="3365C9BB">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主要职责</w:t>
            </w:r>
          </w:p>
        </w:tc>
      </w:tr>
      <w:tr w14:paraId="7B65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Pr>
          <w:p w14:paraId="20A61392">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供热单位</w:t>
            </w:r>
          </w:p>
        </w:tc>
        <w:tc>
          <w:tcPr>
            <w:tcW w:w="7140" w:type="dxa"/>
          </w:tcPr>
          <w:p w14:paraId="5E849689">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先期处置工作、研判事故等级、上报事故信息、安排主要抢修单位</w:t>
            </w:r>
          </w:p>
        </w:tc>
      </w:tr>
      <w:tr w14:paraId="728B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Pr>
          <w:p w14:paraId="56260614">
            <w:pPr>
              <w:pStyle w:val="20"/>
              <w:widowControl/>
              <w:spacing w:beforeAutospacing="1" w:afterAutospacing="1"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属地</w:t>
            </w:r>
            <w:r>
              <w:rPr>
                <w:rFonts w:hint="eastAsia" w:ascii="仿宋_GB2312" w:hAnsi="仿宋_GB2312" w:eastAsia="仿宋_GB2312" w:cs="仿宋_GB2312"/>
                <w:color w:val="auto"/>
                <w:sz w:val="24"/>
                <w:szCs w:val="24"/>
                <w:lang w:eastAsia="zh-CN"/>
              </w:rPr>
              <w:t>街镇</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社区（村）</w:t>
            </w:r>
          </w:p>
        </w:tc>
        <w:tc>
          <w:tcPr>
            <w:tcW w:w="7140" w:type="dxa"/>
          </w:tcPr>
          <w:p w14:paraId="028F9482">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维护现场秩序、统一答复口径，做好接诉即办、居民解释工作</w:t>
            </w:r>
          </w:p>
        </w:tc>
      </w:tr>
      <w:tr w14:paraId="6475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19" w:type="dxa"/>
          </w:tcPr>
          <w:p w14:paraId="21D3CD7B">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区城市管理部门</w:t>
            </w:r>
          </w:p>
        </w:tc>
        <w:tc>
          <w:tcPr>
            <w:tcW w:w="7140" w:type="dxa"/>
          </w:tcPr>
          <w:p w14:paraId="1452EE06">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协调区级资源配合监督抢修，做好情况说明等工作</w:t>
            </w:r>
          </w:p>
        </w:tc>
      </w:tr>
      <w:tr w14:paraId="04C8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Pr>
          <w:p w14:paraId="03BECD8A">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区属职能部门</w:t>
            </w:r>
          </w:p>
        </w:tc>
        <w:tc>
          <w:tcPr>
            <w:tcW w:w="7140" w:type="dxa"/>
          </w:tcPr>
          <w:p w14:paraId="3CC70F4D">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协调解决区域供热保障资源</w:t>
            </w:r>
          </w:p>
        </w:tc>
      </w:tr>
      <w:tr w14:paraId="5635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Pr>
          <w:p w14:paraId="084EAAC5">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市城市管理部门</w:t>
            </w:r>
          </w:p>
        </w:tc>
        <w:tc>
          <w:tcPr>
            <w:tcW w:w="7140" w:type="dxa"/>
            <w:vAlign w:val="center"/>
          </w:tcPr>
          <w:p w14:paraId="68659EA4">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协调市级资源配合监督抢修，协调做好接诉即办、情况说明等工作</w:t>
            </w:r>
          </w:p>
        </w:tc>
      </w:tr>
      <w:tr w14:paraId="154C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Pr>
          <w:p w14:paraId="0A09A996">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市级职能部门</w:t>
            </w:r>
          </w:p>
        </w:tc>
        <w:tc>
          <w:tcPr>
            <w:tcW w:w="7140" w:type="dxa"/>
          </w:tcPr>
          <w:p w14:paraId="4AF31698">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协调解决市级资源中断问题</w:t>
            </w:r>
          </w:p>
        </w:tc>
      </w:tr>
    </w:tbl>
    <w:p w14:paraId="2B3EA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color w:val="auto"/>
          <w:sz w:val="32"/>
          <w:szCs w:val="32"/>
          <w:lang w:eastAsia="zh-CN"/>
        </w:rPr>
      </w:pPr>
      <w:bookmarkStart w:id="303" w:name="_Toc23845"/>
      <w:r>
        <w:rPr>
          <w:rFonts w:hint="eastAsia" w:ascii="楷体_GB2312" w:hAnsi="楷体_GB2312" w:eastAsia="楷体_GB2312" w:cs="楷体_GB2312"/>
          <w:color w:val="auto"/>
          <w:sz w:val="32"/>
          <w:szCs w:val="32"/>
        </w:rPr>
        <w:t>（三）因供热管线出现跑、冒、滴、漏情况导致停热</w:t>
      </w:r>
      <w:bookmarkEnd w:id="303"/>
    </w:p>
    <w:p w14:paraId="71F89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304" w:name="_Toc1316"/>
      <w:bookmarkStart w:id="305" w:name="_Toc10398"/>
      <w:bookmarkStart w:id="306" w:name="_Toc22268"/>
      <w:r>
        <w:rPr>
          <w:rFonts w:hint="eastAsia" w:ascii="仿宋_GB2312" w:hAnsi="仿宋_GB2312" w:eastAsia="仿宋_GB2312" w:cs="仿宋_GB2312"/>
          <w:color w:val="auto"/>
          <w:sz w:val="32"/>
          <w:szCs w:val="32"/>
        </w:rPr>
        <w:t>1.供热单位</w:t>
      </w:r>
      <w:bookmarkEnd w:id="304"/>
      <w:bookmarkEnd w:id="305"/>
      <w:bookmarkEnd w:id="306"/>
    </w:p>
    <w:p w14:paraId="2CA6F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重大及特别重大供热突发事件：供热单位启动单位应急预案，主要负责人和应急抢修队第一时间赶赴事故现场开展先期处置工作，查明事故原因，启用现场应急防护物资，将事故研判结果上报给市、区级指挥机构办公室，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做好居民解释工作，服从现场应急指挥小组指挥，配合市级抢修队恢复供热。</w:t>
      </w:r>
    </w:p>
    <w:p w14:paraId="5DFB3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较大供热突发事件：供热单位启动单位应急预案，主要负责人和应急抢修队第一时间赶赴事故现场开展先期处置工作，查明事故原因，启用现场应急防护物资，将事故研判结果逐级上报给属地城市管理部门，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做好居民解释工作，服从现场应急指挥小组指挥。</w:t>
      </w:r>
    </w:p>
    <w:p w14:paraId="6D882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（3）一般供热突发事件：供热单位启动单位应急预案，主管负责人到场，启用应急防护物资，组织维修人员恢复供热，将事故研判结果告知属地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主管部门，配合属地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r>
        <w:rPr>
          <w:rFonts w:hint="eastAsia" w:ascii="仿宋_GB2312" w:hAnsi="仿宋_GB2312" w:eastAsia="仿宋_GB2312" w:cs="仿宋_GB2312"/>
          <w:color w:val="auto"/>
          <w:sz w:val="32"/>
          <w:szCs w:val="32"/>
        </w:rPr>
        <w:t>做好居民解释工作。</w:t>
      </w:r>
    </w:p>
    <w:p w14:paraId="08C1A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bookmarkStart w:id="307" w:name="_Toc31320"/>
      <w:bookmarkStart w:id="308" w:name="_Toc25379"/>
      <w:bookmarkStart w:id="309" w:name="_Toc31411"/>
      <w:r>
        <w:rPr>
          <w:rFonts w:hint="eastAsia" w:ascii="仿宋_GB2312" w:hAnsi="仿宋_GB2312" w:eastAsia="仿宋_GB2312" w:cs="仿宋_GB2312"/>
          <w:color w:val="auto"/>
          <w:sz w:val="32"/>
          <w:szCs w:val="32"/>
        </w:rPr>
        <w:t>2.属地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bookmarkEnd w:id="307"/>
      <w:bookmarkEnd w:id="308"/>
      <w:bookmarkEnd w:id="309"/>
    </w:p>
    <w:p w14:paraId="190A2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接到供热单位报送的事故信息后，立即组织人员到现场，配合供热单位封闭事故发生地，维持现场秩序，做好对居民的解释告知工作，统一口径，并将事故信息告知区城市管理部门。</w:t>
      </w:r>
    </w:p>
    <w:p w14:paraId="531311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310" w:name="_Toc18846"/>
      <w:bookmarkStart w:id="311" w:name="_Toc10985"/>
      <w:bookmarkStart w:id="312" w:name="_Toc20083"/>
      <w:r>
        <w:rPr>
          <w:rFonts w:hint="eastAsia" w:ascii="仿宋_GB2312" w:hAnsi="仿宋_GB2312" w:eastAsia="仿宋_GB2312" w:cs="仿宋_GB2312"/>
          <w:color w:val="auto"/>
          <w:sz w:val="32"/>
          <w:szCs w:val="32"/>
        </w:rPr>
        <w:t>3.区级指挥机构办公室</w:t>
      </w:r>
      <w:bookmarkEnd w:id="310"/>
      <w:bookmarkEnd w:id="311"/>
      <w:bookmarkEnd w:id="312"/>
    </w:p>
    <w:p w14:paraId="33EDE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较大、重大及特别重大供热突发事件：负责组织各部门启动区级应急响应，区有关领导应迅速赶赴现场，统一指挥处置停热停暖事件应对工作，将事故上报至区应急办，联系区应急抢修队到事故现场协调各方资源解决供热单位不能解决的问题，并组织做好接诉即办相关工作，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06027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（2）一般供热突发事件：接到供热单位或属地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报送的信息后，联系区应急抢修队到事故现场协调各方资源解决供热单位不能解决的问题，监督供热单位高效保质恢复供热，并组织做好接诉即办相关工作，及时将突发事件情况说明反馈至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328A4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313" w:name="_Toc9946"/>
      <w:bookmarkStart w:id="314" w:name="_Toc4152"/>
      <w:bookmarkStart w:id="315" w:name="_Toc5123"/>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.其他各职能部门</w:t>
      </w:r>
      <w:bookmarkEnd w:id="313"/>
      <w:bookmarkEnd w:id="314"/>
      <w:bookmarkEnd w:id="315"/>
    </w:p>
    <w:p w14:paraId="7BC31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接到事故告知后，启动应急响应，迅速调动有关专业应急力量赶赴现场，掌握现场态势，减少损失，配合恢复供热。</w:t>
      </w:r>
    </w:p>
    <w:p w14:paraId="33FDD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bookmarkStart w:id="316" w:name="_Toc19922"/>
      <w:bookmarkStart w:id="317" w:name="_Toc32148"/>
      <w:bookmarkStart w:id="318" w:name="_Toc26233"/>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.应急处置流程</w:t>
      </w:r>
      <w:bookmarkEnd w:id="316"/>
      <w:bookmarkEnd w:id="317"/>
      <w:bookmarkEnd w:id="318"/>
    </w:p>
    <w:p w14:paraId="0262E620">
      <w:pPr>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0" distR="0">
            <wp:extent cx="5265420" cy="3006725"/>
            <wp:effectExtent l="0" t="0" r="0" b="0"/>
            <wp:docPr id="1088" name="ECB019B1-382A-4266-B25C-5B523AA43C14-3" descr="C:/Users/LW/AppData/Local/Temp/wps.lPWxWMwps"/>
            <wp:cNvGraphicFramePr/>
            <a:graphic xmlns:a="http://schemas.openxmlformats.org/drawingml/2006/main">
              <a:graphicData uri="http://schemas.openxmlformats.org/drawingml/2006/picture">
                <pic:pic xmlns:pic="http://schemas.openxmlformats.org/drawingml/2006/picture">
                  <pic:nvPicPr>
                    <pic:cNvPr id="1088" name="ECB019B1-382A-4266-B25C-5B523AA43C14-3" descr="C:/Users/LW/AppData/Local/Temp/wps.lPWxWMwps"/>
                    <pic:cNvPicPr/>
                  </pic:nvPicPr>
                  <pic:blipFill>
                    <a:blip r:embed="rId8" cstate="print"/>
                    <a:srcRect/>
                    <a:stretch>
                      <a:fillRect/>
                    </a:stretch>
                  </pic:blipFill>
                  <pic:spPr>
                    <a:xfrm>
                      <a:off x="0" y="0"/>
                      <a:ext cx="5265420" cy="3006725"/>
                    </a:xfrm>
                    <a:prstGeom prst="rect">
                      <a:avLst/>
                    </a:prstGeom>
                  </pic:spPr>
                </pic:pic>
              </a:graphicData>
            </a:graphic>
          </wp:inline>
        </w:drawing>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6596"/>
      </w:tblGrid>
      <w:tr w14:paraId="77DD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B7F9FE1">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相关单位</w:t>
            </w:r>
          </w:p>
        </w:tc>
        <w:tc>
          <w:tcPr>
            <w:tcW w:w="0" w:type="auto"/>
            <w:vAlign w:val="center"/>
          </w:tcPr>
          <w:p w14:paraId="43705038">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主要职责</w:t>
            </w:r>
          </w:p>
        </w:tc>
      </w:tr>
      <w:tr w14:paraId="2F84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29AA42A">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供热单位</w:t>
            </w:r>
          </w:p>
        </w:tc>
        <w:tc>
          <w:tcPr>
            <w:tcW w:w="0" w:type="auto"/>
          </w:tcPr>
          <w:p w14:paraId="4FC8084F">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先期处置工作、研判事故等级、上报事故信息、安排主要抢修单位</w:t>
            </w:r>
          </w:p>
        </w:tc>
      </w:tr>
      <w:tr w14:paraId="61A4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1B48BC9">
            <w:pPr>
              <w:pStyle w:val="20"/>
              <w:widowControl/>
              <w:spacing w:beforeAutospacing="1" w:afterAutospacing="1"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属地</w:t>
            </w:r>
            <w:r>
              <w:rPr>
                <w:rFonts w:hint="eastAsia" w:ascii="仿宋_GB2312" w:hAnsi="仿宋_GB2312" w:eastAsia="仿宋_GB2312" w:cs="仿宋_GB2312"/>
                <w:color w:val="auto"/>
                <w:sz w:val="24"/>
                <w:szCs w:val="24"/>
                <w:lang w:eastAsia="zh-CN"/>
              </w:rPr>
              <w:t>街镇</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社区（村）</w:t>
            </w:r>
          </w:p>
        </w:tc>
        <w:tc>
          <w:tcPr>
            <w:tcW w:w="0" w:type="auto"/>
          </w:tcPr>
          <w:p w14:paraId="245DB8C0">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维护现场秩序、统一答复口径，做好居民解释工作</w:t>
            </w:r>
          </w:p>
        </w:tc>
      </w:tr>
      <w:tr w14:paraId="6C08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523AC72">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区城市管理部门</w:t>
            </w:r>
          </w:p>
        </w:tc>
        <w:tc>
          <w:tcPr>
            <w:tcW w:w="0" w:type="auto"/>
          </w:tcPr>
          <w:p w14:paraId="383B4E77">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协调区级资源配合监督抢修，做好接诉即办、情况说明等工作</w:t>
            </w:r>
          </w:p>
        </w:tc>
      </w:tr>
      <w:tr w14:paraId="7DB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7EEDFF3">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区属职能部门</w:t>
            </w:r>
          </w:p>
        </w:tc>
        <w:tc>
          <w:tcPr>
            <w:tcW w:w="0" w:type="auto"/>
          </w:tcPr>
          <w:p w14:paraId="4F464454">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协调区级所涉及部门配合抢修</w:t>
            </w:r>
          </w:p>
        </w:tc>
      </w:tr>
      <w:tr w14:paraId="514E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C42DFBC">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市城市管理部门</w:t>
            </w:r>
          </w:p>
        </w:tc>
        <w:tc>
          <w:tcPr>
            <w:tcW w:w="0" w:type="auto"/>
          </w:tcPr>
          <w:p w14:paraId="5512EB65">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协调市级资源配合监督抢修，协调做好接诉即办、情况说明等工作</w:t>
            </w:r>
          </w:p>
        </w:tc>
      </w:tr>
      <w:tr w14:paraId="5551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EA8BCCF">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市级职能部门</w:t>
            </w:r>
          </w:p>
        </w:tc>
        <w:tc>
          <w:tcPr>
            <w:tcW w:w="0" w:type="auto"/>
          </w:tcPr>
          <w:p w14:paraId="32A3B290">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协调各方资源配合抢修</w:t>
            </w:r>
          </w:p>
        </w:tc>
      </w:tr>
      <w:tr w14:paraId="58C6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0894B53">
            <w:pPr>
              <w:pStyle w:val="20"/>
              <w:widowControl/>
              <w:spacing w:beforeAutospacing="1" w:afterAutospacing="1"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现场指挥部</w:t>
            </w:r>
          </w:p>
        </w:tc>
        <w:tc>
          <w:tcPr>
            <w:tcW w:w="0" w:type="auto"/>
          </w:tcPr>
          <w:p w14:paraId="480FBB7C">
            <w:pPr>
              <w:pStyle w:val="20"/>
              <w:widowControl/>
              <w:spacing w:beforeAutospacing="1" w:afterAutospacing="1"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统筹各方资源指挥抢修恢复供热</w:t>
            </w:r>
          </w:p>
        </w:tc>
      </w:tr>
    </w:tbl>
    <w:p w14:paraId="756E39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rPr>
      </w:pPr>
      <w:bookmarkStart w:id="319" w:name="_Toc20383"/>
      <w:bookmarkStart w:id="320" w:name="_Toc2767"/>
      <w:bookmarkStart w:id="321" w:name="_Toc23573"/>
      <w:r>
        <w:rPr>
          <w:rFonts w:hint="eastAsia" w:ascii="黑体" w:hAnsi="黑体" w:eastAsia="黑体" w:cs="黑体"/>
          <w:color w:val="auto"/>
          <w:sz w:val="32"/>
          <w:szCs w:val="32"/>
        </w:rPr>
        <w:t>五、处置结束后主要工作</w:t>
      </w:r>
      <w:bookmarkEnd w:id="319"/>
      <w:bookmarkEnd w:id="320"/>
      <w:bookmarkEnd w:id="321"/>
    </w:p>
    <w:p w14:paraId="33BAA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（一）供热单位立即向市、区有关部门报告此次事故发生等级及情况。</w:t>
      </w:r>
    </w:p>
    <w:p w14:paraId="63CF78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（二）供热单位根据实际情况，做好供热系统的调试与恢复，对因突发事件影响供热的居民室内温度进行抽测登记。</w:t>
      </w:r>
    </w:p>
    <w:p w14:paraId="78D15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（三）供热单位</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《北京市供热采暖管理办法》及《北京市居民供热采暖合同》相关规定，做好供热退赔等事宜。</w:t>
      </w:r>
    </w:p>
    <w:p w14:paraId="0D067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bookmarkStart w:id="322" w:name="_Toc20133"/>
      <w:bookmarkStart w:id="323" w:name="_Toc5409"/>
      <w:bookmarkStart w:id="324" w:name="_Toc14038"/>
      <w:r>
        <w:rPr>
          <w:rFonts w:hint="eastAsia" w:ascii="仿宋_GB2312" w:hAnsi="仿宋_GB2312" w:eastAsia="仿宋_GB2312" w:cs="仿宋_GB2312"/>
          <w:color w:val="auto"/>
          <w:sz w:val="32"/>
          <w:szCs w:val="32"/>
        </w:rPr>
        <w:t>（四）供热单位做好供热设备设施的巡检巡查工作。</w:t>
      </w:r>
      <w:bookmarkEnd w:id="322"/>
      <w:bookmarkEnd w:id="323"/>
      <w:bookmarkEnd w:id="324"/>
    </w:p>
    <w:p w14:paraId="1003B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（五）供热单位做好供热设施现状评估，梳理隐患点位，形成维修改造计划上报市、区两级城市管理部门，市、区两级城市管理部门依据实际情况将维修改造计划列入“冬病夏治”清单。</w:t>
      </w:r>
    </w:p>
    <w:p w14:paraId="309058DD">
      <w:pPr>
        <w:rPr>
          <w:rFonts w:hint="eastAsia" w:ascii="黑体" w:eastAsia="黑体"/>
          <w:color w:val="auto"/>
          <w:sz w:val="32"/>
          <w:szCs w:val="32"/>
          <w:lang w:val="en-US" w:eastAsia="zh-CN"/>
        </w:rPr>
      </w:pPr>
      <w:r>
        <w:rPr>
          <w:rFonts w:hint="eastAsia" w:ascii="黑体" w:eastAsia="黑体"/>
          <w:color w:val="auto"/>
          <w:sz w:val="32"/>
          <w:szCs w:val="32"/>
          <w:lang w:val="en-US" w:eastAsia="zh-CN"/>
        </w:rPr>
        <w:br w:type="page"/>
      </w:r>
    </w:p>
    <w:p w14:paraId="1176C7FD">
      <w:pPr>
        <w:spacing w:line="560" w:lineRule="exact"/>
        <w:jc w:val="left"/>
        <w:outlineLvl w:val="0"/>
        <w:rPr>
          <w:rFonts w:hint="eastAsia" w:ascii="宋体" w:hAnsi="宋体" w:eastAsia="黑体" w:cs="方正小标宋_GBK"/>
          <w:color w:val="auto"/>
          <w:kern w:val="2"/>
          <w:sz w:val="44"/>
          <w:szCs w:val="44"/>
          <w:lang w:eastAsia="zh-CN"/>
        </w:rPr>
      </w:pPr>
      <w:bookmarkStart w:id="325" w:name="_Toc10981"/>
      <w:bookmarkStart w:id="326" w:name="_Toc22035"/>
      <w:bookmarkStart w:id="327" w:name="_Toc330155730"/>
      <w:bookmarkStart w:id="328" w:name="_Toc12293"/>
      <w:bookmarkStart w:id="329" w:name="_Toc11050"/>
      <w:bookmarkStart w:id="330" w:name="_Toc23048"/>
      <w:bookmarkStart w:id="331" w:name="_Toc16931"/>
      <w:bookmarkStart w:id="332" w:name="_Toc1767527830"/>
      <w:bookmarkStart w:id="333" w:name="_Toc462571368"/>
      <w:bookmarkStart w:id="334" w:name="_Toc24508"/>
      <w:bookmarkStart w:id="335" w:name="_Toc13231"/>
      <w:bookmarkStart w:id="336" w:name="_Toc28074"/>
      <w:bookmarkStart w:id="337" w:name="_Toc22884"/>
      <w:r>
        <w:rPr>
          <w:rFonts w:hint="eastAsia" w:ascii="黑体" w:hAnsi="黑体" w:eastAsia="黑体" w:cs="黑体"/>
          <w:color w:val="auto"/>
          <w:sz w:val="32"/>
          <w:szCs w:val="32"/>
        </w:rPr>
        <w:t>附件1</w:t>
      </w:r>
      <w:bookmarkEnd w:id="325"/>
      <w:bookmarkEnd w:id="326"/>
      <w:bookmarkEnd w:id="327"/>
      <w:bookmarkEnd w:id="328"/>
      <w:bookmarkEnd w:id="329"/>
      <w:bookmarkEnd w:id="330"/>
      <w:bookmarkEnd w:id="331"/>
      <w:bookmarkEnd w:id="332"/>
      <w:bookmarkEnd w:id="333"/>
      <w:bookmarkEnd w:id="334"/>
      <w:bookmarkEnd w:id="335"/>
      <w:bookmarkEnd w:id="336"/>
      <w:r>
        <w:rPr>
          <w:rFonts w:hint="eastAsia" w:ascii="黑体" w:hAnsi="黑体" w:eastAsia="黑体" w:cs="黑体"/>
          <w:color w:val="auto"/>
          <w:sz w:val="32"/>
          <w:szCs w:val="32"/>
          <w:lang w:val="en-US" w:eastAsia="zh-CN"/>
        </w:rPr>
        <w:t>0</w:t>
      </w:r>
    </w:p>
    <w:p w14:paraId="23E91F84">
      <w:pPr>
        <w:pStyle w:val="20"/>
        <w:keepNext w:val="0"/>
        <w:keepLines w:val="0"/>
        <w:pageBreakBefore w:val="0"/>
        <w:widowControl w:val="0"/>
        <w:kinsoku/>
        <w:wordWrap/>
        <w:overflowPunct/>
        <w:topLinePunct w:val="0"/>
        <w:autoSpaceDE/>
        <w:autoSpaceDN/>
        <w:bidi w:val="0"/>
        <w:adjustRightInd/>
        <w:snapToGrid/>
        <w:spacing w:before="313" w:beforeLines="100" w:beforeAutospacing="0" w:afterAutospacing="0" w:line="560" w:lineRule="exact"/>
        <w:jc w:val="center"/>
        <w:textAlignment w:val="auto"/>
        <w:outlineLvl w:val="1"/>
        <w:rPr>
          <w:rFonts w:hint="eastAsia" w:ascii="宋体" w:hAnsi="宋体" w:eastAsia="方正小标宋简体" w:cs="方正小标宋_GBK"/>
          <w:color w:val="auto"/>
          <w:kern w:val="2"/>
          <w:sz w:val="44"/>
          <w:szCs w:val="44"/>
        </w:rPr>
      </w:pPr>
      <w:bookmarkStart w:id="338" w:name="_Toc17203"/>
      <w:bookmarkStart w:id="339" w:name="_Toc24751"/>
      <w:bookmarkStart w:id="340" w:name="_Toc24504"/>
      <w:bookmarkStart w:id="341" w:name="_Toc31942"/>
      <w:bookmarkStart w:id="342" w:name="_Toc25335"/>
      <w:bookmarkStart w:id="343" w:name="_Toc24341"/>
      <w:bookmarkStart w:id="344" w:name="_Toc2475"/>
      <w:bookmarkStart w:id="345" w:name="_Toc7244"/>
      <w:bookmarkStart w:id="346" w:name="_Toc29943"/>
      <w:bookmarkStart w:id="347" w:name="_Toc1366325366"/>
      <w:bookmarkStart w:id="348" w:name="_Toc2061174738"/>
      <w:bookmarkStart w:id="349" w:name="_Toc715035784"/>
      <w:r>
        <w:rPr>
          <w:rFonts w:hint="eastAsia" w:ascii="宋体" w:hAnsi="宋体" w:eastAsia="方正小标宋简体" w:cs="方正小标宋_GBK"/>
          <w:color w:val="auto"/>
          <w:kern w:val="2"/>
          <w:sz w:val="44"/>
          <w:szCs w:val="44"/>
        </w:rPr>
        <w:t>城市热网设备设施故障导致停热</w:t>
      </w:r>
      <w:bookmarkEnd w:id="338"/>
      <w:bookmarkEnd w:id="339"/>
      <w:bookmarkEnd w:id="340"/>
      <w:bookmarkEnd w:id="341"/>
      <w:bookmarkEnd w:id="342"/>
      <w:bookmarkEnd w:id="343"/>
      <w:bookmarkStart w:id="350" w:name="_Toc30341"/>
      <w:bookmarkStart w:id="351" w:name="_Toc25996"/>
      <w:bookmarkStart w:id="352" w:name="_Toc18421"/>
      <w:bookmarkStart w:id="353" w:name="_Toc1243"/>
      <w:bookmarkStart w:id="354" w:name="_Toc24888"/>
      <w:bookmarkStart w:id="355" w:name="_Toc20447"/>
      <w:r>
        <w:rPr>
          <w:rFonts w:hint="eastAsia" w:ascii="宋体" w:hAnsi="宋体" w:eastAsia="方正小标宋简体" w:cs="方正小标宋_GBK"/>
          <w:color w:val="auto"/>
          <w:kern w:val="2"/>
          <w:sz w:val="44"/>
          <w:szCs w:val="44"/>
        </w:rPr>
        <w:t>的</w:t>
      </w:r>
      <w:bookmarkEnd w:id="344"/>
      <w:bookmarkEnd w:id="345"/>
      <w:bookmarkEnd w:id="346"/>
      <w:bookmarkEnd w:id="347"/>
      <w:bookmarkEnd w:id="348"/>
      <w:bookmarkEnd w:id="349"/>
    </w:p>
    <w:p w14:paraId="71F2EF2C">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1"/>
        <w:rPr>
          <w:rFonts w:ascii="宋体" w:hAnsi="宋体" w:eastAsia="方正小标宋简体" w:cs="黑体"/>
          <w:color w:val="auto"/>
          <w:sz w:val="32"/>
          <w:szCs w:val="32"/>
          <w:shd w:val="clear" w:color="auto" w:fill="FFFFFF"/>
        </w:rPr>
      </w:pPr>
      <w:bookmarkStart w:id="356" w:name="_Toc1421922414"/>
      <w:bookmarkStart w:id="357" w:name="_Toc23483"/>
      <w:bookmarkStart w:id="358" w:name="_Toc160710163"/>
      <w:bookmarkStart w:id="359" w:name="_Toc852437471"/>
      <w:bookmarkStart w:id="360" w:name="_Toc17989"/>
      <w:bookmarkStart w:id="361" w:name="_Toc29419"/>
      <w:r>
        <w:rPr>
          <w:rFonts w:hint="eastAsia" w:ascii="宋体" w:hAnsi="宋体" w:eastAsia="方正小标宋简体" w:cs="方正小标宋_GBK"/>
          <w:color w:val="auto"/>
          <w:kern w:val="2"/>
          <w:sz w:val="44"/>
          <w:szCs w:val="44"/>
        </w:rPr>
        <w:t>处置</w:t>
      </w:r>
      <w:bookmarkEnd w:id="337"/>
      <w:r>
        <w:rPr>
          <w:rFonts w:hint="eastAsia" w:ascii="宋体" w:hAnsi="宋体" w:eastAsia="方正小标宋简体" w:cs="方正小标宋_GBK"/>
          <w:color w:val="auto"/>
          <w:kern w:val="2"/>
          <w:sz w:val="44"/>
          <w:szCs w:val="44"/>
        </w:rPr>
        <w:t>措施</w:t>
      </w:r>
      <w:bookmarkEnd w:id="350"/>
      <w:bookmarkEnd w:id="351"/>
      <w:bookmarkEnd w:id="352"/>
      <w:bookmarkEnd w:id="353"/>
      <w:bookmarkEnd w:id="354"/>
      <w:bookmarkEnd w:id="355"/>
      <w:bookmarkEnd w:id="356"/>
      <w:bookmarkEnd w:id="357"/>
      <w:bookmarkEnd w:id="358"/>
      <w:bookmarkEnd w:id="359"/>
      <w:bookmarkEnd w:id="360"/>
      <w:bookmarkEnd w:id="361"/>
    </w:p>
    <w:p w14:paraId="64E8B303">
      <w:pPr>
        <w:spacing w:line="560" w:lineRule="exact"/>
        <w:ind w:firstLine="648"/>
        <w:rPr>
          <w:rFonts w:ascii="宋体" w:hAnsi="宋体" w:eastAsia="黑体" w:cs="宋体"/>
          <w:color w:val="auto"/>
          <w:sz w:val="30"/>
          <w:szCs w:val="30"/>
        </w:rPr>
      </w:pPr>
    </w:p>
    <w:p w14:paraId="5456D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宋体" w:hAnsi="宋体" w:eastAsia="黑体" w:cs="宋体"/>
          <w:color w:val="auto"/>
          <w:sz w:val="32"/>
          <w:szCs w:val="32"/>
        </w:rPr>
      </w:pPr>
      <w:bookmarkStart w:id="362" w:name="_Toc17941"/>
      <w:bookmarkStart w:id="363" w:name="_Toc25421"/>
      <w:bookmarkStart w:id="364" w:name="_Toc22800"/>
      <w:r>
        <w:rPr>
          <w:rFonts w:hint="eastAsia" w:ascii="宋体" w:hAnsi="宋体" w:eastAsia="黑体" w:cs="宋体"/>
          <w:color w:val="auto"/>
          <w:sz w:val="32"/>
          <w:szCs w:val="32"/>
        </w:rPr>
        <w:t>一、适用范围</w:t>
      </w:r>
      <w:bookmarkEnd w:id="362"/>
      <w:bookmarkEnd w:id="363"/>
      <w:bookmarkEnd w:id="364"/>
    </w:p>
    <w:p w14:paraId="2DE61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本方案主要是针对城市热网管网泄漏、热源事故从而影响城市热网正常运行和用户采暖用热</w:t>
      </w:r>
      <w:bookmarkStart w:id="365" w:name="_Toc8259"/>
      <w:bookmarkStart w:id="366" w:name="_Toc27270"/>
      <w:bookmarkStart w:id="367" w:name="_Toc22406"/>
      <w:bookmarkStart w:id="368" w:name="_Toc22567"/>
      <w:r>
        <w:rPr>
          <w:rFonts w:hint="eastAsia" w:ascii="仿宋_GB2312" w:hAnsi="仿宋_GB2312" w:eastAsia="仿宋_GB2312" w:cs="仿宋_GB2312"/>
          <w:color w:val="auto"/>
          <w:sz w:val="32"/>
          <w:szCs w:val="32"/>
        </w:rPr>
        <w:t>情况的应急处置措施。信息报送等本方案未尽事宜，参照《</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供热突发事件应急预案》其他部分或本市其他应急预案执行。城市热网热力站及二次管网部分发生设备设施故障影响供热的，按照区域集中供热设备设施故障导致停热的处置方案进行处置。</w:t>
      </w:r>
    </w:p>
    <w:p w14:paraId="2FBE3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宋体" w:hAnsi="宋体" w:eastAsia="黑体" w:cs="宋体"/>
          <w:color w:val="auto"/>
          <w:sz w:val="32"/>
          <w:szCs w:val="32"/>
        </w:rPr>
      </w:pPr>
      <w:bookmarkStart w:id="369" w:name="_Toc3015"/>
      <w:bookmarkStart w:id="370" w:name="_Toc8056"/>
      <w:bookmarkStart w:id="371" w:name="_Toc9706"/>
      <w:r>
        <w:rPr>
          <w:rFonts w:hint="eastAsia" w:ascii="宋体" w:hAnsi="宋体" w:eastAsia="黑体" w:cs="宋体"/>
          <w:color w:val="auto"/>
          <w:sz w:val="32"/>
          <w:szCs w:val="32"/>
        </w:rPr>
        <w:t>二、供热突发事件等级划分</w:t>
      </w:r>
      <w:bookmarkEnd w:id="369"/>
      <w:bookmarkEnd w:id="370"/>
      <w:bookmarkEnd w:id="371"/>
    </w:p>
    <w:p w14:paraId="2108D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由指挥部研判事发地供热突发事件事态严重程度和受影响范围等情况，并根据《</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供热突发事件应急预案》中的等级划分标准确定事件等级。</w:t>
      </w:r>
    </w:p>
    <w:p w14:paraId="01B11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宋体" w:hAnsi="宋体" w:eastAsia="黑体" w:cs="宋体"/>
          <w:color w:val="auto"/>
          <w:sz w:val="32"/>
          <w:szCs w:val="32"/>
        </w:rPr>
      </w:pPr>
      <w:bookmarkStart w:id="372" w:name="_Toc27460"/>
      <w:bookmarkStart w:id="373" w:name="_Toc31055"/>
      <w:bookmarkStart w:id="374" w:name="_Toc32020"/>
      <w:r>
        <w:rPr>
          <w:rFonts w:hint="eastAsia" w:ascii="宋体" w:hAnsi="宋体" w:eastAsia="黑体" w:cs="宋体"/>
          <w:color w:val="auto"/>
          <w:sz w:val="32"/>
          <w:szCs w:val="32"/>
        </w:rPr>
        <w:t>三、应急和防护物资</w:t>
      </w:r>
      <w:bookmarkEnd w:id="372"/>
      <w:bookmarkEnd w:id="373"/>
      <w:bookmarkEnd w:id="374"/>
    </w:p>
    <w:p w14:paraId="4F576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（一）供热单位应配备必要的应急抢险防护装备，以满足紧急供暖和现场快速处置需要，建立和完善相应保障体系。</w:t>
      </w:r>
    </w:p>
    <w:p w14:paraId="2854F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（二）有关部门要加强应急救援装备物资及生产生活物资的紧急生产、储备调拨和紧急配送工作，保障支援停热停暖事件应对工作需要，鼓励支持社会化储备。</w:t>
      </w:r>
    </w:p>
    <w:p w14:paraId="06FC6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宋体" w:hAnsi="宋体" w:eastAsia="黑体" w:cs="宋体"/>
          <w:color w:val="auto"/>
          <w:sz w:val="32"/>
          <w:szCs w:val="32"/>
        </w:rPr>
      </w:pPr>
      <w:bookmarkStart w:id="375" w:name="_Toc26640"/>
      <w:bookmarkStart w:id="376" w:name="_Toc16466"/>
      <w:bookmarkStart w:id="377" w:name="_Toc2616"/>
      <w:r>
        <w:rPr>
          <w:rFonts w:hint="eastAsia" w:ascii="宋体" w:hAnsi="宋体" w:eastAsia="黑体" w:cs="宋体"/>
          <w:color w:val="auto"/>
          <w:sz w:val="32"/>
          <w:szCs w:val="32"/>
        </w:rPr>
        <w:t>四、处置措施</w:t>
      </w:r>
      <w:bookmarkEnd w:id="375"/>
      <w:bookmarkEnd w:id="376"/>
      <w:bookmarkEnd w:id="377"/>
    </w:p>
    <w:p w14:paraId="0661C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color w:val="auto"/>
          <w:sz w:val="32"/>
          <w:szCs w:val="32"/>
        </w:rPr>
      </w:pPr>
      <w:bookmarkStart w:id="378" w:name="_Toc1946"/>
      <w:bookmarkStart w:id="379" w:name="_Toc6692"/>
      <w:bookmarkStart w:id="380" w:name="_Toc28114"/>
      <w:r>
        <w:rPr>
          <w:rFonts w:hint="eastAsia" w:ascii="楷体_GB2312" w:hAnsi="楷体_GB2312" w:eastAsia="楷体_GB2312" w:cs="楷体_GB2312"/>
          <w:color w:val="auto"/>
          <w:sz w:val="32"/>
          <w:szCs w:val="32"/>
        </w:rPr>
        <w:t>（一）城市热网管网</w:t>
      </w:r>
      <w:bookmarkEnd w:id="365"/>
      <w:bookmarkEnd w:id="366"/>
      <w:bookmarkEnd w:id="367"/>
      <w:bookmarkEnd w:id="368"/>
      <w:r>
        <w:rPr>
          <w:rFonts w:hint="eastAsia" w:ascii="楷体_GB2312" w:hAnsi="楷体_GB2312" w:eastAsia="楷体_GB2312" w:cs="楷体_GB2312"/>
          <w:color w:val="auto"/>
          <w:sz w:val="32"/>
          <w:szCs w:val="32"/>
        </w:rPr>
        <w:t>泄漏处置措施</w:t>
      </w:r>
      <w:bookmarkEnd w:id="378"/>
      <w:bookmarkEnd w:id="379"/>
      <w:bookmarkEnd w:id="380"/>
    </w:p>
    <w:p w14:paraId="29E39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当城市热网管网发生泄漏，区公共设施事故应急指挥部办公室和供热单位应根据各自职责立即开展处置工作。同时按照《</w:t>
      </w: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供热突发事件应急预案》做好信息报送工作。</w:t>
      </w:r>
    </w:p>
    <w:p w14:paraId="0FF93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color w:val="auto"/>
          <w:sz w:val="32"/>
          <w:szCs w:val="32"/>
        </w:rPr>
      </w:pPr>
      <w:bookmarkStart w:id="381" w:name="_Toc7417"/>
      <w:r>
        <w:rPr>
          <w:rFonts w:hint="eastAsia" w:ascii="仿宋_GB2312" w:hAnsi="仿宋_GB2312" w:eastAsia="仿宋_GB2312" w:cs="仿宋_GB2312"/>
          <w:color w:val="auto"/>
          <w:sz w:val="32"/>
          <w:szCs w:val="32"/>
        </w:rPr>
        <w:t>1.供热单位</w:t>
      </w:r>
      <w:bookmarkEnd w:id="381"/>
    </w:p>
    <w:p w14:paraId="52271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较大、重大及特别重大突发事件：应立即启动单位应急预案，单位主要负责人和应急抢修队第一时间赶赴事故现场开展先期处置工作，立即查找管网漏点等问题原因，摸排影响范围，服从现场应急指挥小组指挥，做好抢修和配合工作。</w:t>
      </w:r>
    </w:p>
    <w:p w14:paraId="1D5A9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突发事件：供热单位立即启动单位应急预案，单位主管负责人第一时间赶赴现场，根据现场情况调动单位应急队伍和应急抢修设备，立即查找管网漏点等问题原因，摸排影响范围，调动单位应急资源，做好抢修工作。主要处置措施如下：</w:t>
      </w:r>
    </w:p>
    <w:p w14:paraId="12110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发现城市热网应急补水量增加后，应根据供热需求，调动相关尖峰、应急供热厂和热电厂启动应急补水，确保城市热网工况稳定。</w:t>
      </w:r>
    </w:p>
    <w:p w14:paraId="1C626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漏点找到后，关闭相关阀门减少事故影响范围，并调动应急抢险队伍（应配备一定数量的防烫服）进行抢修。如涉及市、区属道路等市政公用范围内的抢修，应上报市、区相关部门，并配合做好相关抢修手续的办理等工作。</w:t>
      </w:r>
    </w:p>
    <w:p w14:paraId="7B350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短时间内无法确定漏点位置，必要时启动管网解列，将部分管线、部分区域单独解列出来，辅助判断漏点区域范围，减少事故影响范围。</w:t>
      </w:r>
    </w:p>
    <w:p w14:paraId="45375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因城市管网管线泄漏导致人员伤亡突发事件时，供热单位应急抢险队伍应携带防烫服、高温水泵等专业物资设备到达现场，协助消防、120等专业救援队伍开展救援。</w:t>
      </w:r>
    </w:p>
    <w:p w14:paraId="2D23B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bookmarkStart w:id="382" w:name="_Toc124"/>
      <w:r>
        <w:rPr>
          <w:rFonts w:hint="eastAsia" w:ascii="仿宋_GB2312" w:hAnsi="仿宋_GB2312" w:eastAsia="仿宋_GB2312" w:cs="仿宋_GB2312"/>
          <w:color w:val="auto"/>
          <w:sz w:val="32"/>
          <w:szCs w:val="32"/>
        </w:rPr>
        <w:t>2.属地</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社区（村）</w:t>
      </w:r>
      <w:bookmarkEnd w:id="382"/>
    </w:p>
    <w:p w14:paraId="29453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城市热网管线泄漏影响周边居民生产生活的，接到供热单位报送的事故信息后，立即组织人员到现场，配合供热单位封闭事故发生地，维持现场秩序，统一口径，做好对居民的解释告知工作，并向有关部门上报相关信息。</w:t>
      </w:r>
    </w:p>
    <w:p w14:paraId="2BA6F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color w:val="auto"/>
          <w:sz w:val="32"/>
          <w:szCs w:val="32"/>
        </w:rPr>
      </w:pPr>
      <w:bookmarkStart w:id="383" w:name="_Toc18049"/>
      <w:r>
        <w:rPr>
          <w:rFonts w:hint="eastAsia" w:ascii="仿宋_GB2312" w:hAnsi="仿宋_GB2312" w:eastAsia="仿宋_GB2312" w:cs="仿宋_GB2312"/>
          <w:color w:val="auto"/>
          <w:sz w:val="32"/>
          <w:szCs w:val="32"/>
        </w:rPr>
        <w:t>3.区公共设施事故应急指挥部办公室</w:t>
      </w:r>
      <w:bookmarkEnd w:id="383"/>
    </w:p>
    <w:p w14:paraId="20693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重大及特别重大供热突发事件：负责组织各相关单位启动区级应急响应，并根据各自职责开展工作，区相关领导应迅速赶赴现场，统一指挥处置停热停暖事件应对工作，并向公共设施事故应急指挥部办公室报告处置情况；同时组织做好接诉即办相关工作，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48248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及较大突发事件：负责组织各相关单位启动区级应急响应，属地相关部门和供热单位按现场专业处置方案实施处置；协调相关区属部门尽快办理涉及市政公用范围内的应急抢修抢险手续；同时组织做好接诉即办相关工作，及时将突发事件情况说明反馈至</w:t>
      </w:r>
      <w:r>
        <w:rPr>
          <w:rFonts w:hint="eastAsia" w:ascii="仿宋_GB2312" w:hAnsi="仿宋_GB2312" w:eastAsia="仿宋_GB2312" w:cs="仿宋_GB2312"/>
          <w:color w:val="auto"/>
          <w:sz w:val="32"/>
          <w:szCs w:val="32"/>
          <w:lang w:eastAsia="zh-CN"/>
        </w:rPr>
        <w:t>区应急局</w:t>
      </w:r>
      <w:r>
        <w:rPr>
          <w:rFonts w:hint="eastAsia" w:ascii="仿宋_GB2312" w:hAnsi="仿宋_GB2312" w:eastAsia="仿宋_GB2312" w:cs="仿宋_GB2312"/>
          <w:color w:val="auto"/>
          <w:sz w:val="32"/>
          <w:szCs w:val="32"/>
        </w:rPr>
        <w:t>。</w:t>
      </w:r>
    </w:p>
    <w:p w14:paraId="2BE86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color w:val="auto"/>
          <w:sz w:val="32"/>
          <w:szCs w:val="32"/>
        </w:rPr>
      </w:pPr>
      <w:bookmarkStart w:id="384" w:name="_Toc20596"/>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.地下管线相关单位</w:t>
      </w:r>
      <w:bookmarkEnd w:id="384"/>
    </w:p>
    <w:p w14:paraId="770A7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协助对接泄漏管线周边管线情况，避免发生其他管线的次生破坏。</w:t>
      </w:r>
    </w:p>
    <w:p w14:paraId="32823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color w:val="auto"/>
          <w:sz w:val="32"/>
          <w:szCs w:val="32"/>
        </w:rPr>
      </w:pPr>
      <w:bookmarkStart w:id="385" w:name="_Toc21896"/>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.各电厂、调度相关单位</w:t>
      </w:r>
      <w:bookmarkEnd w:id="385"/>
    </w:p>
    <w:p w14:paraId="33037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配合做好城市热网运行调度工作。</w:t>
      </w:r>
    </w:p>
    <w:p w14:paraId="7B150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drawing>
          <wp:anchor distT="0" distB="0" distL="0" distR="0" simplePos="0" relativeHeight="251660288" behindDoc="0" locked="0" layoutInCell="1" allowOverlap="1">
            <wp:simplePos x="0" y="0"/>
            <wp:positionH relativeFrom="column">
              <wp:posOffset>-23495</wp:posOffset>
            </wp:positionH>
            <wp:positionV relativeFrom="paragraph">
              <wp:posOffset>387985</wp:posOffset>
            </wp:positionV>
            <wp:extent cx="6023610" cy="6340475"/>
            <wp:effectExtent l="0" t="0" r="0" b="0"/>
            <wp:wrapTopAndBottom/>
            <wp:docPr id="1089" name="ECB019B1-382A-4266-B25C-5B523AA43C14-4" descr="C:/Users/www/AppData/Local/Temp/wps.rMnJcSwps"/>
            <wp:cNvGraphicFramePr/>
            <a:graphic xmlns:a="http://schemas.openxmlformats.org/drawingml/2006/main">
              <a:graphicData uri="http://schemas.openxmlformats.org/drawingml/2006/picture">
                <pic:pic xmlns:pic="http://schemas.openxmlformats.org/drawingml/2006/picture">
                  <pic:nvPicPr>
                    <pic:cNvPr id="1089" name="ECB019B1-382A-4266-B25C-5B523AA43C14-4" descr="C:/Users/www/AppData/Local/Temp/wps.rMnJcSwps"/>
                    <pic:cNvPicPr/>
                  </pic:nvPicPr>
                  <pic:blipFill>
                    <a:blip r:embed="rId10" cstate="print"/>
                    <a:srcRect/>
                    <a:stretch>
                      <a:fillRect/>
                    </a:stretch>
                  </pic:blipFill>
                  <pic:spPr>
                    <a:xfrm>
                      <a:off x="0" y="0"/>
                      <a:ext cx="6023610" cy="6340475"/>
                    </a:xfrm>
                    <a:prstGeom prst="rect">
                      <a:avLst/>
                    </a:prstGeom>
                  </pic:spPr>
                </pic:pic>
              </a:graphicData>
            </a:graphic>
          </wp:anchor>
        </w:drawing>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.应急处置流程</w:t>
      </w:r>
    </w:p>
    <w:p w14:paraId="2BD907AF">
      <w:pPr>
        <w:rPr>
          <w:color w:val="auto"/>
        </w:rPr>
      </w:pPr>
      <w:r>
        <w:rPr>
          <w:rFonts w:hint="eastAsia"/>
          <w:color w:val="auto"/>
        </w:rPr>
        <w:br w:type="page"/>
      </w:r>
    </w:p>
    <w:tbl>
      <w:tblPr>
        <w:tblStyle w:val="24"/>
        <w:tblW w:w="7797" w:type="dxa"/>
        <w:jc w:val="center"/>
        <w:tblCellSpacing w:w="0" w:type="dxa"/>
        <w:tblBorders>
          <w:top w:val="none" w:color="auto" w:sz="0"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9"/>
        <w:gridCol w:w="1642"/>
        <w:gridCol w:w="1710"/>
        <w:gridCol w:w="1640"/>
        <w:gridCol w:w="1956"/>
      </w:tblGrid>
      <w:tr w14:paraId="0AF83E3E">
        <w:tblPrEx>
          <w:tblBorders>
            <w:top w:val="none" w:color="auto" w:sz="0"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0" w:hRule="atLeast"/>
          <w:tblCellSpacing w:w="0" w:type="dxa"/>
          <w:jc w:val="center"/>
        </w:trPr>
        <w:tc>
          <w:tcPr>
            <w:tcW w:w="849" w:type="dxa"/>
            <w:tcBorders>
              <w:tl2br w:val="nil"/>
              <w:tr2bl w:val="nil"/>
            </w:tcBorders>
            <w:shd w:val="clear" w:color="auto" w:fill="auto"/>
            <w:tcMar>
              <w:top w:w="72" w:type="dxa"/>
              <w:left w:w="144" w:type="dxa"/>
              <w:bottom w:w="72" w:type="dxa"/>
              <w:right w:w="144" w:type="dxa"/>
            </w:tcMar>
          </w:tcPr>
          <w:p w14:paraId="26C59FE6">
            <w:pPr>
              <w:pStyle w:val="20"/>
              <w:widowControl/>
              <w:spacing w:line="320" w:lineRule="exact"/>
              <w:rPr>
                <w:rFonts w:hint="eastAsia" w:ascii="仿宋_GB2312" w:hAnsi="仿宋_GB2312" w:eastAsia="仿宋_GB2312" w:cs="仿宋_GB2312"/>
                <w:color w:val="auto"/>
                <w:sz w:val="21"/>
                <w:szCs w:val="21"/>
              </w:rPr>
            </w:pPr>
            <w:bookmarkStart w:id="386" w:name="_Toc998785740"/>
            <w:bookmarkStart w:id="387" w:name="_Toc989682034"/>
            <w:bookmarkStart w:id="388" w:name="_Toc1618091824"/>
            <w:bookmarkStart w:id="389" w:name="_Toc31874"/>
            <w:bookmarkStart w:id="390" w:name="_Toc30900"/>
            <w:bookmarkStart w:id="391" w:name="_Toc22281"/>
            <w:r>
              <w:rPr>
                <w:rFonts w:hint="eastAsia" w:ascii="仿宋_GB2312" w:hAnsi="仿宋_GB2312" w:eastAsia="仿宋_GB2312" w:cs="仿宋_GB2312"/>
                <w:color w:val="auto"/>
                <w:sz w:val="21"/>
                <w:szCs w:val="21"/>
              </w:rPr>
              <w:t>分级</w:t>
            </w:r>
          </w:p>
        </w:tc>
        <w:tc>
          <w:tcPr>
            <w:tcW w:w="1642" w:type="dxa"/>
            <w:tcBorders>
              <w:tl2br w:val="nil"/>
              <w:tr2bl w:val="nil"/>
            </w:tcBorders>
            <w:shd w:val="clear" w:color="auto" w:fill="auto"/>
            <w:tcMar>
              <w:top w:w="72" w:type="dxa"/>
              <w:left w:w="144" w:type="dxa"/>
              <w:bottom w:w="72" w:type="dxa"/>
              <w:right w:w="144" w:type="dxa"/>
            </w:tcMar>
          </w:tcPr>
          <w:p w14:paraId="3AB60C8C">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供热单位</w:t>
            </w:r>
          </w:p>
        </w:tc>
        <w:tc>
          <w:tcPr>
            <w:tcW w:w="1710" w:type="dxa"/>
            <w:tcBorders>
              <w:tl2br w:val="nil"/>
              <w:tr2bl w:val="nil"/>
            </w:tcBorders>
            <w:shd w:val="clear" w:color="auto" w:fill="auto"/>
            <w:tcMar>
              <w:top w:w="72" w:type="dxa"/>
              <w:left w:w="144" w:type="dxa"/>
              <w:bottom w:w="72" w:type="dxa"/>
              <w:right w:w="144" w:type="dxa"/>
            </w:tcMar>
          </w:tcPr>
          <w:p w14:paraId="1805C1EC">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相关单位</w:t>
            </w:r>
          </w:p>
        </w:tc>
        <w:tc>
          <w:tcPr>
            <w:tcW w:w="1640" w:type="dxa"/>
            <w:tcBorders>
              <w:tl2br w:val="nil"/>
              <w:tr2bl w:val="nil"/>
            </w:tcBorders>
            <w:shd w:val="clear" w:color="auto" w:fill="auto"/>
            <w:tcMar>
              <w:top w:w="72" w:type="dxa"/>
              <w:left w:w="144" w:type="dxa"/>
              <w:bottom w:w="72" w:type="dxa"/>
              <w:right w:w="144" w:type="dxa"/>
            </w:tcMar>
          </w:tcPr>
          <w:p w14:paraId="64A4E08A">
            <w:pPr>
              <w:pStyle w:val="20"/>
              <w:widowControl/>
              <w:spacing w:line="32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属地</w:t>
            </w:r>
            <w:r>
              <w:rPr>
                <w:rFonts w:hint="eastAsia" w:ascii="仿宋_GB2312" w:hAnsi="仿宋_GB2312" w:eastAsia="仿宋_GB2312" w:cs="仿宋_GB2312"/>
                <w:color w:val="auto"/>
                <w:sz w:val="21"/>
                <w:szCs w:val="21"/>
                <w:lang w:eastAsia="zh-CN"/>
              </w:rPr>
              <w:t>街镇社区（村）</w:t>
            </w:r>
          </w:p>
        </w:tc>
        <w:tc>
          <w:tcPr>
            <w:tcW w:w="1956" w:type="dxa"/>
            <w:tcBorders>
              <w:tl2br w:val="nil"/>
              <w:tr2bl w:val="nil"/>
            </w:tcBorders>
            <w:shd w:val="clear" w:color="auto" w:fill="auto"/>
            <w:tcMar>
              <w:top w:w="72" w:type="dxa"/>
              <w:left w:w="144" w:type="dxa"/>
              <w:bottom w:w="72" w:type="dxa"/>
              <w:right w:w="144" w:type="dxa"/>
            </w:tcMar>
          </w:tcPr>
          <w:p w14:paraId="05A757ED">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区城市管理部门</w:t>
            </w:r>
          </w:p>
        </w:tc>
      </w:tr>
      <w:tr w14:paraId="652EFB1B">
        <w:tblPrEx>
          <w:tblBorders>
            <w:top w:val="none" w:color="auto" w:sz="0"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55" w:hRule="atLeast"/>
          <w:tblCellSpacing w:w="0" w:type="dxa"/>
          <w:jc w:val="center"/>
        </w:trPr>
        <w:tc>
          <w:tcPr>
            <w:tcW w:w="849" w:type="dxa"/>
            <w:tcBorders>
              <w:tl2br w:val="nil"/>
              <w:tr2bl w:val="nil"/>
            </w:tcBorders>
            <w:shd w:val="clear" w:color="auto" w:fill="auto"/>
            <w:tcMar>
              <w:top w:w="72" w:type="dxa"/>
              <w:left w:w="144" w:type="dxa"/>
              <w:bottom w:w="72" w:type="dxa"/>
              <w:right w:w="144" w:type="dxa"/>
            </w:tcMar>
            <w:vAlign w:val="center"/>
          </w:tcPr>
          <w:p w14:paraId="397E8379">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Ⅰ级</w:t>
            </w:r>
          </w:p>
        </w:tc>
        <w:tc>
          <w:tcPr>
            <w:tcW w:w="1642" w:type="dxa"/>
            <w:vMerge w:val="restart"/>
            <w:tcBorders>
              <w:tl2br w:val="nil"/>
              <w:tr2bl w:val="nil"/>
            </w:tcBorders>
            <w:shd w:val="clear" w:color="auto" w:fill="auto"/>
            <w:tcMar>
              <w:top w:w="72" w:type="dxa"/>
              <w:left w:w="144" w:type="dxa"/>
              <w:bottom w:w="72" w:type="dxa"/>
              <w:right w:w="144" w:type="dxa"/>
            </w:tcMar>
            <w:vAlign w:val="center"/>
          </w:tcPr>
          <w:p w14:paraId="655ADB69">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立即查找问题，摸排影响范围，开展先期处置，服从指挥，做好抢修、配合、信息报送。</w:t>
            </w:r>
          </w:p>
        </w:tc>
        <w:tc>
          <w:tcPr>
            <w:tcW w:w="1710" w:type="dxa"/>
            <w:vMerge w:val="restart"/>
            <w:tcBorders>
              <w:tl2br w:val="nil"/>
              <w:tr2bl w:val="nil"/>
            </w:tcBorders>
            <w:shd w:val="clear" w:color="auto" w:fill="auto"/>
            <w:tcMar>
              <w:top w:w="72" w:type="dxa"/>
              <w:left w:w="144" w:type="dxa"/>
              <w:bottom w:w="72" w:type="dxa"/>
              <w:right w:w="144" w:type="dxa"/>
            </w:tcMar>
            <w:vAlign w:val="center"/>
          </w:tcPr>
          <w:p w14:paraId="0F45B8F1">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地下管线相关单位对接泄漏管线周边管线情况，避免发生其他管线的次生破坏；各电厂、调度单位配合做好热网运行调度。</w:t>
            </w:r>
          </w:p>
        </w:tc>
        <w:tc>
          <w:tcPr>
            <w:tcW w:w="1640" w:type="dxa"/>
            <w:vMerge w:val="restart"/>
            <w:tcBorders>
              <w:tl2br w:val="nil"/>
              <w:tr2bl w:val="nil"/>
            </w:tcBorders>
            <w:shd w:val="clear" w:color="auto" w:fill="auto"/>
            <w:tcMar>
              <w:top w:w="72" w:type="dxa"/>
              <w:left w:w="144" w:type="dxa"/>
              <w:bottom w:w="72" w:type="dxa"/>
              <w:right w:w="144" w:type="dxa"/>
            </w:tcMar>
            <w:vAlign w:val="center"/>
          </w:tcPr>
          <w:p w14:paraId="352A030A">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配合封闭事故发生地，维持现场秩序，做好解释告知和信息报送，并做好接诉即办相关工作。</w:t>
            </w:r>
          </w:p>
        </w:tc>
        <w:tc>
          <w:tcPr>
            <w:tcW w:w="1956" w:type="dxa"/>
            <w:vMerge w:val="restart"/>
            <w:tcBorders>
              <w:tl2br w:val="nil"/>
              <w:tr2bl w:val="nil"/>
            </w:tcBorders>
            <w:shd w:val="clear" w:color="auto" w:fill="auto"/>
            <w:tcMar>
              <w:top w:w="72" w:type="dxa"/>
              <w:left w:w="144" w:type="dxa"/>
              <w:bottom w:w="72" w:type="dxa"/>
              <w:right w:w="144" w:type="dxa"/>
            </w:tcMar>
            <w:vAlign w:val="center"/>
          </w:tcPr>
          <w:p w14:paraId="5115643F">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组织区级响应，区领导现场指挥，向市级报告。</w:t>
            </w:r>
          </w:p>
        </w:tc>
      </w:tr>
      <w:tr w14:paraId="7D10910D">
        <w:tblPrEx>
          <w:tblBorders>
            <w:top w:val="none" w:color="auto" w:sz="0"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7" w:hRule="atLeast"/>
          <w:tblCellSpacing w:w="0" w:type="dxa"/>
          <w:jc w:val="center"/>
        </w:trPr>
        <w:tc>
          <w:tcPr>
            <w:tcW w:w="849" w:type="dxa"/>
            <w:tcBorders>
              <w:tl2br w:val="nil"/>
              <w:tr2bl w:val="nil"/>
            </w:tcBorders>
            <w:shd w:val="clear" w:color="auto" w:fill="auto"/>
            <w:tcMar>
              <w:top w:w="72" w:type="dxa"/>
              <w:left w:w="144" w:type="dxa"/>
              <w:bottom w:w="72" w:type="dxa"/>
              <w:right w:w="144" w:type="dxa"/>
            </w:tcMar>
            <w:vAlign w:val="center"/>
          </w:tcPr>
          <w:p w14:paraId="744656F0">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Ⅱ级</w:t>
            </w:r>
          </w:p>
        </w:tc>
        <w:tc>
          <w:tcPr>
            <w:tcW w:w="1642" w:type="dxa"/>
            <w:vMerge w:val="continue"/>
            <w:tcBorders>
              <w:tl2br w:val="nil"/>
              <w:tr2bl w:val="nil"/>
            </w:tcBorders>
            <w:shd w:val="clear" w:color="auto" w:fill="auto"/>
            <w:tcMar>
              <w:top w:w="72" w:type="dxa"/>
              <w:left w:w="144" w:type="dxa"/>
              <w:bottom w:w="72" w:type="dxa"/>
              <w:right w:w="144" w:type="dxa"/>
            </w:tcMar>
            <w:vAlign w:val="center"/>
          </w:tcPr>
          <w:p w14:paraId="21B9DAFE">
            <w:pPr>
              <w:pStyle w:val="20"/>
              <w:widowControl/>
              <w:spacing w:line="320" w:lineRule="exact"/>
              <w:rPr>
                <w:rFonts w:hint="eastAsia" w:ascii="仿宋_GB2312" w:hAnsi="仿宋_GB2312" w:eastAsia="仿宋_GB2312" w:cs="仿宋_GB2312"/>
                <w:color w:val="auto"/>
                <w:sz w:val="21"/>
                <w:szCs w:val="21"/>
              </w:rPr>
            </w:pPr>
          </w:p>
        </w:tc>
        <w:tc>
          <w:tcPr>
            <w:tcW w:w="1710" w:type="dxa"/>
            <w:vMerge w:val="continue"/>
            <w:tcBorders>
              <w:tl2br w:val="nil"/>
              <w:tr2bl w:val="nil"/>
            </w:tcBorders>
            <w:shd w:val="clear" w:color="auto" w:fill="auto"/>
            <w:tcMar>
              <w:top w:w="72" w:type="dxa"/>
              <w:left w:w="144" w:type="dxa"/>
              <w:bottom w:w="72" w:type="dxa"/>
              <w:right w:w="144" w:type="dxa"/>
            </w:tcMar>
            <w:vAlign w:val="center"/>
          </w:tcPr>
          <w:p w14:paraId="1683AAC2">
            <w:pPr>
              <w:pStyle w:val="20"/>
              <w:widowControl/>
              <w:spacing w:line="320" w:lineRule="exact"/>
              <w:rPr>
                <w:rFonts w:hint="eastAsia" w:ascii="仿宋_GB2312" w:hAnsi="仿宋_GB2312" w:eastAsia="仿宋_GB2312" w:cs="仿宋_GB2312"/>
                <w:color w:val="auto"/>
                <w:sz w:val="21"/>
                <w:szCs w:val="21"/>
              </w:rPr>
            </w:pPr>
          </w:p>
        </w:tc>
        <w:tc>
          <w:tcPr>
            <w:tcW w:w="1640" w:type="dxa"/>
            <w:vMerge w:val="continue"/>
            <w:tcBorders>
              <w:tl2br w:val="nil"/>
              <w:tr2bl w:val="nil"/>
            </w:tcBorders>
            <w:shd w:val="clear" w:color="auto" w:fill="auto"/>
            <w:tcMar>
              <w:top w:w="72" w:type="dxa"/>
              <w:left w:w="144" w:type="dxa"/>
              <w:bottom w:w="72" w:type="dxa"/>
              <w:right w:w="144" w:type="dxa"/>
            </w:tcMar>
            <w:vAlign w:val="center"/>
          </w:tcPr>
          <w:p w14:paraId="2D66F0F1">
            <w:pPr>
              <w:pStyle w:val="20"/>
              <w:widowControl/>
              <w:spacing w:line="320" w:lineRule="exact"/>
              <w:rPr>
                <w:rFonts w:hint="eastAsia" w:ascii="仿宋_GB2312" w:hAnsi="仿宋_GB2312" w:eastAsia="仿宋_GB2312" w:cs="仿宋_GB2312"/>
                <w:color w:val="auto"/>
                <w:sz w:val="21"/>
                <w:szCs w:val="21"/>
              </w:rPr>
            </w:pPr>
          </w:p>
        </w:tc>
        <w:tc>
          <w:tcPr>
            <w:tcW w:w="1956" w:type="dxa"/>
            <w:vMerge w:val="continue"/>
            <w:tcBorders>
              <w:tl2br w:val="nil"/>
              <w:tr2bl w:val="nil"/>
            </w:tcBorders>
            <w:shd w:val="clear" w:color="auto" w:fill="auto"/>
            <w:tcMar>
              <w:top w:w="72" w:type="dxa"/>
              <w:left w:w="144" w:type="dxa"/>
              <w:bottom w:w="72" w:type="dxa"/>
              <w:right w:w="144" w:type="dxa"/>
            </w:tcMar>
            <w:vAlign w:val="center"/>
          </w:tcPr>
          <w:p w14:paraId="2F121EBD">
            <w:pPr>
              <w:pStyle w:val="20"/>
              <w:widowControl/>
              <w:spacing w:line="320" w:lineRule="exact"/>
              <w:rPr>
                <w:rFonts w:hint="eastAsia" w:ascii="仿宋_GB2312" w:hAnsi="仿宋_GB2312" w:eastAsia="仿宋_GB2312" w:cs="仿宋_GB2312"/>
                <w:color w:val="auto"/>
                <w:sz w:val="21"/>
                <w:szCs w:val="21"/>
              </w:rPr>
            </w:pPr>
          </w:p>
        </w:tc>
      </w:tr>
      <w:tr w14:paraId="09E449D8">
        <w:tblPrEx>
          <w:tblBorders>
            <w:top w:val="none" w:color="auto" w:sz="0"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blCellSpacing w:w="0" w:type="dxa"/>
          <w:jc w:val="center"/>
        </w:trPr>
        <w:tc>
          <w:tcPr>
            <w:tcW w:w="849" w:type="dxa"/>
            <w:tcBorders>
              <w:tl2br w:val="nil"/>
              <w:tr2bl w:val="nil"/>
            </w:tcBorders>
            <w:shd w:val="clear" w:color="auto" w:fill="auto"/>
            <w:tcMar>
              <w:top w:w="72" w:type="dxa"/>
              <w:left w:w="144" w:type="dxa"/>
              <w:bottom w:w="72" w:type="dxa"/>
              <w:right w:w="144" w:type="dxa"/>
            </w:tcMar>
            <w:vAlign w:val="center"/>
          </w:tcPr>
          <w:p w14:paraId="6FE6DD4D">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Ⅲ级</w:t>
            </w:r>
          </w:p>
        </w:tc>
        <w:tc>
          <w:tcPr>
            <w:tcW w:w="1642" w:type="dxa"/>
            <w:vMerge w:val="continue"/>
            <w:tcBorders>
              <w:tl2br w:val="nil"/>
              <w:tr2bl w:val="nil"/>
            </w:tcBorders>
            <w:shd w:val="clear" w:color="auto" w:fill="auto"/>
            <w:tcMar>
              <w:top w:w="72" w:type="dxa"/>
              <w:left w:w="144" w:type="dxa"/>
              <w:bottom w:w="72" w:type="dxa"/>
              <w:right w:w="144" w:type="dxa"/>
            </w:tcMar>
            <w:vAlign w:val="center"/>
          </w:tcPr>
          <w:p w14:paraId="0948D8D7">
            <w:pPr>
              <w:pStyle w:val="20"/>
              <w:widowControl/>
              <w:spacing w:line="320" w:lineRule="exact"/>
              <w:rPr>
                <w:rFonts w:hint="eastAsia" w:ascii="仿宋_GB2312" w:hAnsi="仿宋_GB2312" w:eastAsia="仿宋_GB2312" w:cs="仿宋_GB2312"/>
                <w:color w:val="auto"/>
                <w:sz w:val="21"/>
                <w:szCs w:val="21"/>
              </w:rPr>
            </w:pPr>
          </w:p>
        </w:tc>
        <w:tc>
          <w:tcPr>
            <w:tcW w:w="1710" w:type="dxa"/>
            <w:vMerge w:val="continue"/>
            <w:tcBorders>
              <w:tl2br w:val="nil"/>
              <w:tr2bl w:val="nil"/>
            </w:tcBorders>
            <w:shd w:val="clear" w:color="auto" w:fill="auto"/>
            <w:tcMar>
              <w:top w:w="72" w:type="dxa"/>
              <w:left w:w="144" w:type="dxa"/>
              <w:bottom w:w="72" w:type="dxa"/>
              <w:right w:w="144" w:type="dxa"/>
            </w:tcMar>
            <w:vAlign w:val="center"/>
          </w:tcPr>
          <w:p w14:paraId="620E2037">
            <w:pPr>
              <w:pStyle w:val="20"/>
              <w:widowControl/>
              <w:spacing w:line="320" w:lineRule="exact"/>
              <w:rPr>
                <w:rFonts w:hint="eastAsia" w:ascii="仿宋_GB2312" w:hAnsi="仿宋_GB2312" w:eastAsia="仿宋_GB2312" w:cs="仿宋_GB2312"/>
                <w:color w:val="auto"/>
                <w:sz w:val="21"/>
                <w:szCs w:val="21"/>
              </w:rPr>
            </w:pPr>
          </w:p>
        </w:tc>
        <w:tc>
          <w:tcPr>
            <w:tcW w:w="1640" w:type="dxa"/>
            <w:vMerge w:val="continue"/>
            <w:tcBorders>
              <w:tl2br w:val="nil"/>
              <w:tr2bl w:val="nil"/>
            </w:tcBorders>
            <w:shd w:val="clear" w:color="auto" w:fill="auto"/>
            <w:tcMar>
              <w:top w:w="72" w:type="dxa"/>
              <w:left w:w="144" w:type="dxa"/>
              <w:bottom w:w="72" w:type="dxa"/>
              <w:right w:w="144" w:type="dxa"/>
            </w:tcMar>
            <w:vAlign w:val="center"/>
          </w:tcPr>
          <w:p w14:paraId="158F55B3">
            <w:pPr>
              <w:pStyle w:val="20"/>
              <w:widowControl/>
              <w:spacing w:line="320" w:lineRule="exact"/>
              <w:rPr>
                <w:rFonts w:hint="eastAsia" w:ascii="仿宋_GB2312" w:hAnsi="仿宋_GB2312" w:eastAsia="仿宋_GB2312" w:cs="仿宋_GB2312"/>
                <w:color w:val="auto"/>
                <w:sz w:val="21"/>
                <w:szCs w:val="21"/>
              </w:rPr>
            </w:pPr>
          </w:p>
        </w:tc>
        <w:tc>
          <w:tcPr>
            <w:tcW w:w="1956" w:type="dxa"/>
            <w:vMerge w:val="restart"/>
            <w:tcBorders>
              <w:tl2br w:val="nil"/>
              <w:tr2bl w:val="nil"/>
            </w:tcBorders>
            <w:shd w:val="clear" w:color="auto" w:fill="auto"/>
            <w:tcMar>
              <w:top w:w="72" w:type="dxa"/>
              <w:left w:w="144" w:type="dxa"/>
              <w:bottom w:w="72" w:type="dxa"/>
              <w:right w:w="144" w:type="dxa"/>
            </w:tcMar>
            <w:vAlign w:val="center"/>
          </w:tcPr>
          <w:p w14:paraId="64DE68F6">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组织区级响应，属地部门和单位处置，协调办理抢险手续。</w:t>
            </w:r>
          </w:p>
        </w:tc>
      </w:tr>
      <w:tr w14:paraId="067962BF">
        <w:tblPrEx>
          <w:tblBorders>
            <w:top w:val="none" w:color="auto" w:sz="0"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7" w:hRule="atLeast"/>
          <w:tblCellSpacing w:w="0" w:type="dxa"/>
          <w:jc w:val="center"/>
        </w:trPr>
        <w:tc>
          <w:tcPr>
            <w:tcW w:w="849" w:type="dxa"/>
            <w:tcBorders>
              <w:tl2br w:val="nil"/>
              <w:tr2bl w:val="nil"/>
            </w:tcBorders>
            <w:shd w:val="clear" w:color="auto" w:fill="auto"/>
            <w:tcMar>
              <w:top w:w="72" w:type="dxa"/>
              <w:left w:w="144" w:type="dxa"/>
              <w:bottom w:w="72" w:type="dxa"/>
              <w:right w:w="144" w:type="dxa"/>
            </w:tcMar>
            <w:vAlign w:val="center"/>
          </w:tcPr>
          <w:p w14:paraId="6DE00B56">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Ⅳ级</w:t>
            </w:r>
          </w:p>
        </w:tc>
        <w:tc>
          <w:tcPr>
            <w:tcW w:w="1642" w:type="dxa"/>
            <w:tcBorders>
              <w:tl2br w:val="nil"/>
              <w:tr2bl w:val="nil"/>
            </w:tcBorders>
            <w:shd w:val="clear" w:color="auto" w:fill="auto"/>
            <w:tcMar>
              <w:top w:w="72" w:type="dxa"/>
              <w:left w:w="144" w:type="dxa"/>
              <w:bottom w:w="72" w:type="dxa"/>
              <w:right w:w="144" w:type="dxa"/>
            </w:tcMar>
            <w:vAlign w:val="center"/>
          </w:tcPr>
          <w:p w14:paraId="565BF853">
            <w:pPr>
              <w:pStyle w:val="20"/>
              <w:widowControl/>
              <w:spacing w:line="32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立即查找问题，摸排影响范围，调动单位应急资源，做好抢修、信息报送。</w:t>
            </w:r>
          </w:p>
        </w:tc>
        <w:tc>
          <w:tcPr>
            <w:tcW w:w="1710" w:type="dxa"/>
            <w:vMerge w:val="continue"/>
            <w:tcBorders>
              <w:tl2br w:val="nil"/>
              <w:tr2bl w:val="nil"/>
            </w:tcBorders>
            <w:shd w:val="clear" w:color="auto" w:fill="auto"/>
            <w:tcMar>
              <w:top w:w="72" w:type="dxa"/>
              <w:left w:w="144" w:type="dxa"/>
              <w:bottom w:w="72" w:type="dxa"/>
              <w:right w:w="144" w:type="dxa"/>
            </w:tcMar>
            <w:vAlign w:val="center"/>
          </w:tcPr>
          <w:p w14:paraId="100C4DA9">
            <w:pPr>
              <w:pStyle w:val="20"/>
              <w:widowControl/>
              <w:spacing w:line="320" w:lineRule="exact"/>
              <w:rPr>
                <w:rFonts w:ascii="宋体" w:hAnsi="宋体" w:cs="宋体"/>
                <w:color w:val="auto"/>
                <w:sz w:val="21"/>
                <w:szCs w:val="21"/>
              </w:rPr>
            </w:pPr>
          </w:p>
        </w:tc>
        <w:tc>
          <w:tcPr>
            <w:tcW w:w="1640" w:type="dxa"/>
            <w:vMerge w:val="continue"/>
            <w:tcBorders>
              <w:tl2br w:val="nil"/>
              <w:tr2bl w:val="nil"/>
            </w:tcBorders>
            <w:shd w:val="clear" w:color="auto" w:fill="auto"/>
            <w:tcMar>
              <w:top w:w="72" w:type="dxa"/>
              <w:left w:w="144" w:type="dxa"/>
              <w:bottom w:w="72" w:type="dxa"/>
              <w:right w:w="144" w:type="dxa"/>
            </w:tcMar>
            <w:vAlign w:val="center"/>
          </w:tcPr>
          <w:p w14:paraId="4167BABF">
            <w:pPr>
              <w:spacing w:line="320" w:lineRule="exact"/>
              <w:rPr>
                <w:rFonts w:ascii="宋体" w:hAnsi="宋体" w:cs="宋体"/>
                <w:color w:val="auto"/>
                <w:szCs w:val="21"/>
              </w:rPr>
            </w:pPr>
          </w:p>
        </w:tc>
        <w:tc>
          <w:tcPr>
            <w:tcW w:w="1956" w:type="dxa"/>
            <w:vMerge w:val="continue"/>
            <w:tcBorders>
              <w:tl2br w:val="nil"/>
              <w:tr2bl w:val="nil"/>
            </w:tcBorders>
            <w:shd w:val="clear" w:color="auto" w:fill="auto"/>
            <w:tcMar>
              <w:top w:w="72" w:type="dxa"/>
              <w:left w:w="144" w:type="dxa"/>
              <w:bottom w:w="72" w:type="dxa"/>
              <w:right w:w="144" w:type="dxa"/>
            </w:tcMar>
            <w:vAlign w:val="center"/>
          </w:tcPr>
          <w:p w14:paraId="28D201F3">
            <w:pPr>
              <w:spacing w:line="320" w:lineRule="exact"/>
              <w:rPr>
                <w:rFonts w:ascii="宋体" w:hAnsi="宋体" w:cs="宋体"/>
                <w:color w:val="auto"/>
                <w:szCs w:val="21"/>
              </w:rPr>
            </w:pPr>
          </w:p>
        </w:tc>
      </w:tr>
    </w:tbl>
    <w:p w14:paraId="220DE480">
      <w:pPr>
        <w:spacing w:line="440" w:lineRule="exact"/>
        <w:jc w:val="left"/>
        <w:outlineLvl w:val="0"/>
        <w:rPr>
          <w:rFonts w:hint="eastAsia" w:ascii="黑体" w:eastAsia="黑体"/>
          <w:color w:val="auto"/>
          <w:sz w:val="32"/>
          <w:szCs w:val="32"/>
          <w:lang w:val="en-US" w:eastAsia="zh-CN"/>
        </w:rPr>
      </w:pPr>
    </w:p>
    <w:p w14:paraId="5B039E8F">
      <w:pPr>
        <w:spacing w:line="440" w:lineRule="exact"/>
        <w:jc w:val="left"/>
        <w:outlineLvl w:val="0"/>
        <w:rPr>
          <w:rFonts w:hint="eastAsia" w:ascii="黑体" w:eastAsia="黑体"/>
          <w:color w:val="auto"/>
          <w:sz w:val="32"/>
          <w:szCs w:val="32"/>
          <w:lang w:val="en-US" w:eastAsia="zh-CN"/>
        </w:rPr>
      </w:pPr>
    </w:p>
    <w:p w14:paraId="1BBC48AF">
      <w:pPr>
        <w:spacing w:line="440" w:lineRule="exact"/>
        <w:jc w:val="left"/>
        <w:outlineLvl w:val="0"/>
        <w:rPr>
          <w:rFonts w:hint="eastAsia" w:ascii="黑体" w:eastAsia="黑体"/>
          <w:color w:val="auto"/>
          <w:sz w:val="32"/>
          <w:szCs w:val="32"/>
          <w:lang w:val="en-US" w:eastAsia="zh-CN"/>
        </w:rPr>
      </w:pPr>
    </w:p>
    <w:p w14:paraId="7A898DE9">
      <w:pPr>
        <w:spacing w:line="440" w:lineRule="exact"/>
        <w:jc w:val="left"/>
        <w:outlineLvl w:val="0"/>
        <w:rPr>
          <w:rFonts w:hint="eastAsia" w:ascii="黑体" w:eastAsia="黑体"/>
          <w:color w:val="auto"/>
          <w:sz w:val="32"/>
          <w:szCs w:val="32"/>
          <w:lang w:val="en-US" w:eastAsia="zh-CN"/>
        </w:rPr>
      </w:pPr>
    </w:p>
    <w:p w14:paraId="40A09EDC">
      <w:pPr>
        <w:spacing w:line="440" w:lineRule="exact"/>
        <w:jc w:val="left"/>
        <w:outlineLvl w:val="0"/>
        <w:rPr>
          <w:rFonts w:hint="eastAsia" w:ascii="黑体" w:eastAsia="黑体"/>
          <w:color w:val="auto"/>
          <w:sz w:val="32"/>
          <w:szCs w:val="32"/>
          <w:lang w:val="en-US" w:eastAsia="zh-CN"/>
        </w:rPr>
      </w:pPr>
    </w:p>
    <w:p w14:paraId="64E15387">
      <w:pPr>
        <w:spacing w:line="440" w:lineRule="exact"/>
        <w:jc w:val="left"/>
        <w:outlineLvl w:val="0"/>
        <w:rPr>
          <w:rFonts w:hint="eastAsia" w:ascii="黑体" w:eastAsia="黑体"/>
          <w:color w:val="auto"/>
          <w:sz w:val="32"/>
          <w:szCs w:val="32"/>
          <w:lang w:val="en-US" w:eastAsia="zh-CN"/>
        </w:rPr>
      </w:pPr>
    </w:p>
    <w:p w14:paraId="5DBD17FC">
      <w:pPr>
        <w:spacing w:line="440" w:lineRule="exact"/>
        <w:jc w:val="left"/>
        <w:outlineLvl w:val="0"/>
        <w:rPr>
          <w:rFonts w:hint="eastAsia" w:ascii="黑体" w:eastAsia="黑体"/>
          <w:color w:val="auto"/>
          <w:sz w:val="32"/>
          <w:szCs w:val="32"/>
          <w:lang w:val="en-US" w:eastAsia="zh-CN"/>
        </w:rPr>
      </w:pPr>
    </w:p>
    <w:p w14:paraId="3D9A3A42">
      <w:pPr>
        <w:spacing w:line="440" w:lineRule="exact"/>
        <w:jc w:val="left"/>
        <w:outlineLvl w:val="0"/>
        <w:rPr>
          <w:rFonts w:hint="eastAsia" w:ascii="黑体" w:eastAsia="黑体"/>
          <w:color w:val="auto"/>
          <w:sz w:val="32"/>
          <w:szCs w:val="32"/>
          <w:lang w:val="en-US" w:eastAsia="zh-CN"/>
        </w:rPr>
      </w:pPr>
    </w:p>
    <w:p w14:paraId="63ACEF96">
      <w:pPr>
        <w:spacing w:line="440" w:lineRule="exact"/>
        <w:jc w:val="left"/>
        <w:outlineLvl w:val="0"/>
        <w:rPr>
          <w:rFonts w:hint="eastAsia" w:ascii="黑体" w:eastAsia="黑体"/>
          <w:color w:val="auto"/>
          <w:sz w:val="32"/>
          <w:szCs w:val="32"/>
          <w:lang w:val="en-US" w:eastAsia="zh-CN"/>
        </w:rPr>
      </w:pPr>
    </w:p>
    <w:p w14:paraId="0BADAB21">
      <w:pPr>
        <w:spacing w:line="440" w:lineRule="exact"/>
        <w:jc w:val="left"/>
        <w:outlineLvl w:val="0"/>
        <w:rPr>
          <w:rFonts w:hint="eastAsia" w:ascii="黑体" w:eastAsia="黑体"/>
          <w:color w:val="auto"/>
          <w:sz w:val="32"/>
          <w:szCs w:val="32"/>
          <w:lang w:val="en-US" w:eastAsia="zh-CN"/>
        </w:rPr>
      </w:pPr>
    </w:p>
    <w:p w14:paraId="67B72A46">
      <w:pPr>
        <w:spacing w:line="440" w:lineRule="exact"/>
        <w:jc w:val="left"/>
        <w:outlineLvl w:val="0"/>
        <w:rPr>
          <w:rFonts w:hint="eastAsia" w:ascii="黑体" w:eastAsia="黑体"/>
          <w:color w:val="auto"/>
          <w:sz w:val="32"/>
          <w:szCs w:val="32"/>
          <w:lang w:val="en-US" w:eastAsia="zh-CN"/>
        </w:rPr>
      </w:pPr>
    </w:p>
    <w:p w14:paraId="7B32F6FC">
      <w:pPr>
        <w:spacing w:line="440" w:lineRule="exact"/>
        <w:jc w:val="left"/>
        <w:outlineLvl w:val="0"/>
        <w:rPr>
          <w:rFonts w:hint="eastAsia" w:ascii="黑体" w:eastAsia="黑体"/>
          <w:color w:val="auto"/>
          <w:sz w:val="32"/>
          <w:szCs w:val="32"/>
          <w:lang w:val="en-US" w:eastAsia="zh-CN"/>
        </w:rPr>
      </w:pPr>
    </w:p>
    <w:p w14:paraId="5702BD38">
      <w:pPr>
        <w:spacing w:line="440" w:lineRule="exact"/>
        <w:jc w:val="left"/>
        <w:outlineLvl w:val="0"/>
        <w:rPr>
          <w:rFonts w:hint="eastAsia" w:ascii="黑体" w:eastAsia="黑体"/>
          <w:color w:val="auto"/>
          <w:sz w:val="32"/>
          <w:szCs w:val="32"/>
          <w:lang w:val="en-US" w:eastAsia="zh-CN"/>
        </w:rPr>
      </w:pPr>
    </w:p>
    <w:p w14:paraId="2C38D8C0">
      <w:pPr>
        <w:spacing w:line="440" w:lineRule="exact"/>
        <w:jc w:val="left"/>
        <w:outlineLvl w:val="0"/>
        <w:rPr>
          <w:rFonts w:hint="eastAsia" w:ascii="黑体" w:eastAsia="黑体"/>
          <w:color w:val="auto"/>
          <w:sz w:val="32"/>
          <w:szCs w:val="32"/>
          <w:lang w:val="en-US" w:eastAsia="zh-CN"/>
        </w:rPr>
      </w:pPr>
    </w:p>
    <w:p w14:paraId="5A293750">
      <w:pPr>
        <w:spacing w:line="440" w:lineRule="exact"/>
        <w:jc w:val="left"/>
        <w:outlineLvl w:val="0"/>
        <w:rPr>
          <w:rFonts w:hint="eastAsia" w:ascii="黑体" w:eastAsia="黑体"/>
          <w:color w:val="auto"/>
          <w:sz w:val="32"/>
          <w:szCs w:val="32"/>
          <w:lang w:val="en-US" w:eastAsia="zh-CN"/>
        </w:rPr>
      </w:pPr>
    </w:p>
    <w:p w14:paraId="5D4DEDC6">
      <w:pPr>
        <w:spacing w:line="440" w:lineRule="exact"/>
        <w:jc w:val="left"/>
        <w:outlineLvl w:val="0"/>
        <w:rPr>
          <w:rFonts w:hint="eastAsia" w:ascii="黑体" w:eastAsia="黑体"/>
          <w:color w:val="auto"/>
          <w:sz w:val="32"/>
          <w:szCs w:val="32"/>
          <w:lang w:val="en-US" w:eastAsia="zh-CN"/>
        </w:rPr>
      </w:pPr>
      <w:r>
        <w:rPr>
          <w:rFonts w:hint="eastAsia" w:ascii="黑体" w:eastAsia="黑体"/>
          <w:color w:val="auto"/>
          <w:sz w:val="32"/>
          <w:szCs w:val="32"/>
          <w:lang w:val="en-US" w:eastAsia="zh-CN"/>
        </w:rPr>
        <w:t>附件1</w:t>
      </w:r>
      <w:bookmarkEnd w:id="386"/>
      <w:bookmarkEnd w:id="387"/>
      <w:bookmarkEnd w:id="388"/>
      <w:bookmarkEnd w:id="389"/>
      <w:bookmarkEnd w:id="390"/>
      <w:bookmarkEnd w:id="391"/>
      <w:r>
        <w:rPr>
          <w:rFonts w:hint="eastAsia" w:ascii="黑体" w:eastAsia="黑体"/>
          <w:color w:val="auto"/>
          <w:sz w:val="32"/>
          <w:szCs w:val="32"/>
          <w:lang w:val="en-US" w:eastAsia="zh-CN"/>
        </w:rPr>
        <w:t>1</w:t>
      </w:r>
    </w:p>
    <w:p w14:paraId="0530304D">
      <w:pPr>
        <w:spacing w:line="440" w:lineRule="exact"/>
        <w:jc w:val="left"/>
        <w:outlineLvl w:val="9"/>
        <w:rPr>
          <w:rFonts w:hint="eastAsia" w:ascii="黑体" w:eastAsia="黑体"/>
          <w:color w:val="auto"/>
          <w:sz w:val="32"/>
          <w:szCs w:val="32"/>
          <w:lang w:val="en-US" w:eastAsia="zh-CN"/>
        </w:rPr>
      </w:pPr>
    </w:p>
    <w:p w14:paraId="1B7A7C38">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outlineLvl w:val="0"/>
        <w:rPr>
          <w:rFonts w:hint="eastAsia" w:ascii="方正小标宋_GBK" w:hAnsi="方正小标宋_GBK" w:eastAsia="方正小标宋_GBK" w:cs="方正小标宋_GBK"/>
          <w:color w:val="auto"/>
          <w:kern w:val="2"/>
          <w:sz w:val="44"/>
          <w:szCs w:val="44"/>
          <w:lang w:val="en-US" w:eastAsia="zh-CN"/>
        </w:rPr>
      </w:pPr>
      <w:bookmarkStart w:id="392" w:name="_Toc26214"/>
      <w:bookmarkStart w:id="393" w:name="_Toc1655744795"/>
      <w:bookmarkStart w:id="394" w:name="_Toc26134"/>
      <w:bookmarkStart w:id="395" w:name="_Toc1808701704"/>
      <w:bookmarkStart w:id="396" w:name="_Toc122"/>
      <w:bookmarkStart w:id="397" w:name="_Toc1943940529"/>
      <w:r>
        <w:rPr>
          <w:rFonts w:hint="eastAsia" w:ascii="方正小标宋_GBK" w:hAnsi="方正小标宋_GBK" w:eastAsia="方正小标宋_GBK" w:cs="方正小标宋_GBK"/>
          <w:color w:val="auto"/>
          <w:kern w:val="2"/>
          <w:sz w:val="44"/>
          <w:szCs w:val="44"/>
          <w:lang w:val="en-US" w:eastAsia="zh-CN"/>
        </w:rPr>
        <w:t>供热管线泄漏抢险现场管理措施</w:t>
      </w:r>
      <w:bookmarkEnd w:id="392"/>
      <w:bookmarkEnd w:id="393"/>
      <w:bookmarkEnd w:id="394"/>
      <w:bookmarkEnd w:id="395"/>
      <w:bookmarkEnd w:id="396"/>
      <w:bookmarkEnd w:id="397"/>
    </w:p>
    <w:p w14:paraId="015894B7">
      <w:pPr>
        <w:spacing w:line="520" w:lineRule="exact"/>
        <w:ind w:firstLine="648"/>
        <w:rPr>
          <w:rFonts w:hint="eastAsia" w:ascii="宋体" w:hAnsi="宋体" w:eastAsia="宋体" w:cs="宋体"/>
          <w:color w:val="auto"/>
          <w:sz w:val="30"/>
          <w:szCs w:val="30"/>
        </w:rPr>
      </w:pPr>
    </w:p>
    <w:p w14:paraId="300B775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rPr>
      </w:pPr>
      <w:bookmarkStart w:id="398" w:name="_Toc12973"/>
      <w:bookmarkStart w:id="399" w:name="_Toc4102"/>
      <w:bookmarkStart w:id="400" w:name="_Toc3166"/>
      <w:r>
        <w:rPr>
          <w:rFonts w:hint="eastAsia" w:ascii="黑体" w:hAnsi="黑体" w:eastAsia="黑体" w:cs="黑体"/>
          <w:color w:val="auto"/>
          <w:sz w:val="32"/>
          <w:szCs w:val="32"/>
        </w:rPr>
        <w:t>一、适用范围</w:t>
      </w:r>
      <w:bookmarkEnd w:id="398"/>
      <w:bookmarkEnd w:id="399"/>
      <w:bookmarkEnd w:id="400"/>
    </w:p>
    <w:p w14:paraId="2C38B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丰台区</w:t>
      </w:r>
      <w:r>
        <w:rPr>
          <w:rFonts w:hint="eastAsia" w:ascii="仿宋_GB2312" w:hAnsi="仿宋_GB2312" w:eastAsia="仿宋_GB2312" w:cs="仿宋_GB2312"/>
          <w:color w:val="auto"/>
          <w:sz w:val="32"/>
          <w:szCs w:val="32"/>
        </w:rPr>
        <w:t>城市热网或区域集中供热管线（楼内管线除外）泄漏抢险现场区域划分和管理。现场措施根据实际需要和现场条件合理确定。</w:t>
      </w:r>
    </w:p>
    <w:p w14:paraId="39B79E0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rPr>
      </w:pPr>
      <w:bookmarkStart w:id="401" w:name="_Toc12322"/>
      <w:bookmarkStart w:id="402" w:name="_Toc9068"/>
      <w:bookmarkStart w:id="403" w:name="_Toc12088"/>
      <w:r>
        <w:rPr>
          <w:rFonts w:hint="eastAsia" w:ascii="黑体" w:hAnsi="黑体" w:eastAsia="黑体" w:cs="黑体"/>
          <w:color w:val="auto"/>
          <w:sz w:val="32"/>
          <w:szCs w:val="32"/>
        </w:rPr>
        <w:t>二、区域划分</w:t>
      </w:r>
      <w:bookmarkEnd w:id="401"/>
      <w:bookmarkEnd w:id="402"/>
      <w:bookmarkEnd w:id="403"/>
    </w:p>
    <w:p w14:paraId="63F9A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04" w:name="_Toc8857"/>
      <w:bookmarkStart w:id="405" w:name="_Toc16983"/>
      <w:bookmarkStart w:id="406" w:name="_Toc16438"/>
      <w:r>
        <w:rPr>
          <w:rFonts w:hint="eastAsia" w:ascii="楷体_GB2312" w:hAnsi="楷体_GB2312" w:eastAsia="楷体_GB2312" w:cs="楷体_GB2312"/>
          <w:color w:val="auto"/>
          <w:sz w:val="32"/>
          <w:szCs w:val="32"/>
        </w:rPr>
        <w:t>（一）区域划分</w:t>
      </w:r>
      <w:bookmarkEnd w:id="404"/>
      <w:bookmarkEnd w:id="405"/>
      <w:bookmarkEnd w:id="406"/>
    </w:p>
    <w:p w14:paraId="4A961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抢险现场应设为警戒区，警戒区内划分为现场指挥部、作业区、车辆装备区、生活保障区、综合功能区等。</w:t>
      </w:r>
    </w:p>
    <w:p w14:paraId="1B540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07" w:name="_Toc8237"/>
      <w:bookmarkStart w:id="408" w:name="_Toc9757"/>
      <w:bookmarkStart w:id="409" w:name="_Toc15503"/>
      <w:r>
        <w:rPr>
          <w:rFonts w:hint="eastAsia" w:ascii="楷体_GB2312" w:hAnsi="楷体_GB2312" w:eastAsia="楷体_GB2312" w:cs="楷体_GB2312"/>
          <w:color w:val="auto"/>
          <w:sz w:val="32"/>
          <w:szCs w:val="32"/>
        </w:rPr>
        <w:t>（二）区域功能</w:t>
      </w:r>
      <w:bookmarkEnd w:id="407"/>
      <w:bookmarkEnd w:id="408"/>
      <w:bookmarkEnd w:id="409"/>
    </w:p>
    <w:p w14:paraId="53FD4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rPr>
      </w:pPr>
      <w:bookmarkStart w:id="410" w:name="_Toc28235"/>
      <w:r>
        <w:rPr>
          <w:rFonts w:hint="eastAsia" w:ascii="仿宋_GB2312" w:hAnsi="仿宋_GB2312" w:eastAsia="仿宋_GB2312" w:cs="仿宋_GB2312"/>
          <w:color w:val="auto"/>
          <w:sz w:val="32"/>
          <w:szCs w:val="32"/>
        </w:rPr>
        <w:t>1.现场指挥部。用于现场指挥，供现场指挥部使用。</w:t>
      </w:r>
      <w:bookmarkEnd w:id="410"/>
    </w:p>
    <w:p w14:paraId="41388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2.作业区。用于抢险作业，包括抢险作业区、装备物资存放区、临时作业区、抢险作业设备停靠区等。</w:t>
      </w:r>
    </w:p>
    <w:p w14:paraId="20F17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抢险作业区。用于施工挖掘、清理、修复等抢险作业核心区域。</w:t>
      </w:r>
    </w:p>
    <w:p w14:paraId="28603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装备物资存放区。用于存放抢险救援装备及应急物资等。</w:t>
      </w:r>
    </w:p>
    <w:p w14:paraId="5968B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临时作业区。用于预制抢修管材管件、辅件辅料加工作业等。</w:t>
      </w:r>
    </w:p>
    <w:p w14:paraId="2D091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抢险作业设备停靠区。用于停靠挖掘机、渣土车、大型车辆机械抢险设备等。</w:t>
      </w:r>
    </w:p>
    <w:p w14:paraId="5299D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3.车辆装备区。用于停放非紧急工程车辆和其他车辆装备。</w:t>
      </w:r>
    </w:p>
    <w:p w14:paraId="36E69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4.生活保障区。用于现场人员餐饮、临厕、临时休息等。</w:t>
      </w:r>
    </w:p>
    <w:p w14:paraId="4CC52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5.综合功能区。用于医疗救护、通信保障等。</w:t>
      </w:r>
    </w:p>
    <w:p w14:paraId="4D75A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11" w:name="_Toc6785"/>
      <w:bookmarkStart w:id="412" w:name="_Toc2477"/>
      <w:bookmarkStart w:id="413" w:name="_Toc27488"/>
      <w:r>
        <w:rPr>
          <w:rFonts w:hint="eastAsia" w:ascii="楷体_GB2312" w:hAnsi="楷体_GB2312" w:eastAsia="楷体_GB2312" w:cs="楷体_GB2312"/>
          <w:color w:val="auto"/>
          <w:sz w:val="32"/>
          <w:szCs w:val="32"/>
        </w:rPr>
        <w:t>（三）区域设置</w:t>
      </w:r>
      <w:bookmarkEnd w:id="411"/>
      <w:bookmarkEnd w:id="412"/>
      <w:bookmarkEnd w:id="413"/>
    </w:p>
    <w:p w14:paraId="65A2798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首先到达现场的单位，应设置警戒线或标志，做好看护，防止不相关人员进入。供热单位到达后，应根据需要接管作业区。</w:t>
      </w:r>
    </w:p>
    <w:p w14:paraId="6796202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现场应按照应急预案及现场情况第一时间成立现场指挥部，根据实际需要和现场条件，设置现场指挥部、作业区、车辆装备区、生活保障区、综合功能区等区域。</w:t>
      </w:r>
    </w:p>
    <w:p w14:paraId="2B7A3E8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rPr>
      </w:pPr>
      <w:bookmarkStart w:id="414" w:name="_Toc20686"/>
      <w:bookmarkStart w:id="415" w:name="_Toc13683"/>
      <w:bookmarkStart w:id="416" w:name="_Toc27888"/>
      <w:r>
        <w:rPr>
          <w:rFonts w:hint="eastAsia" w:ascii="黑体" w:hAnsi="黑体" w:eastAsia="黑体" w:cs="黑体"/>
          <w:color w:val="auto"/>
          <w:sz w:val="32"/>
          <w:szCs w:val="32"/>
        </w:rPr>
        <w:t>三、管理措施</w:t>
      </w:r>
      <w:bookmarkEnd w:id="414"/>
      <w:bookmarkEnd w:id="415"/>
      <w:bookmarkEnd w:id="416"/>
    </w:p>
    <w:p w14:paraId="6923D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17" w:name="_Toc19811"/>
      <w:bookmarkStart w:id="418" w:name="_Toc10627"/>
      <w:bookmarkStart w:id="419" w:name="_Toc24972"/>
      <w:r>
        <w:rPr>
          <w:rFonts w:hint="eastAsia" w:ascii="楷体_GB2312" w:hAnsi="楷体_GB2312" w:eastAsia="楷体_GB2312" w:cs="楷体_GB2312"/>
          <w:color w:val="auto"/>
          <w:sz w:val="32"/>
          <w:szCs w:val="32"/>
        </w:rPr>
        <w:t>（一）管理原则</w:t>
      </w:r>
      <w:bookmarkEnd w:id="417"/>
      <w:bookmarkEnd w:id="418"/>
      <w:bookmarkEnd w:id="419"/>
    </w:p>
    <w:p w14:paraId="6054560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现场管理遵循安全、迅速、规范、有序、文明原则。</w:t>
      </w:r>
    </w:p>
    <w:p w14:paraId="772E6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20" w:name="_Toc11813"/>
      <w:bookmarkStart w:id="421" w:name="_Toc30596"/>
      <w:bookmarkStart w:id="422" w:name="_Toc10003"/>
      <w:r>
        <w:rPr>
          <w:rFonts w:hint="eastAsia" w:ascii="楷体_GB2312" w:hAnsi="楷体_GB2312" w:eastAsia="楷体_GB2312" w:cs="楷体_GB2312"/>
          <w:color w:val="auto"/>
          <w:sz w:val="32"/>
          <w:szCs w:val="32"/>
        </w:rPr>
        <w:t>（二）出入管理</w:t>
      </w:r>
      <w:bookmarkEnd w:id="420"/>
      <w:bookmarkEnd w:id="421"/>
      <w:bookmarkEnd w:id="422"/>
    </w:p>
    <w:p w14:paraId="69A6C03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警戒区实施出入证管理或登记管理，出入证由现场指挥部统一制发，出入口设置管控人员，车辆、人员凭出入证进出，人车分流。出入证分为警戒区出入证、作业区出入证。</w:t>
      </w:r>
    </w:p>
    <w:p w14:paraId="5DD38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23" w:name="_Toc26111"/>
      <w:bookmarkStart w:id="424" w:name="_Toc30507"/>
      <w:bookmarkStart w:id="425" w:name="_Toc26847"/>
      <w:r>
        <w:rPr>
          <w:rFonts w:hint="eastAsia" w:ascii="楷体_GB2312" w:hAnsi="楷体_GB2312" w:eastAsia="楷体_GB2312" w:cs="楷体_GB2312"/>
          <w:color w:val="auto"/>
          <w:sz w:val="32"/>
          <w:szCs w:val="32"/>
        </w:rPr>
        <w:t>（三）现场指挥部管理</w:t>
      </w:r>
      <w:bookmarkEnd w:id="423"/>
      <w:bookmarkEnd w:id="424"/>
      <w:bookmarkEnd w:id="425"/>
    </w:p>
    <w:p w14:paraId="5157F1D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可采用应急指挥车、临时场所等，成员单位到场后第一时间向指挥部报到。无关人员不得进入。</w:t>
      </w:r>
    </w:p>
    <w:p w14:paraId="1A9AB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26" w:name="_Toc19430"/>
      <w:bookmarkStart w:id="427" w:name="_Toc19726"/>
      <w:bookmarkStart w:id="428" w:name="_Toc14268"/>
      <w:r>
        <w:rPr>
          <w:rFonts w:hint="eastAsia" w:ascii="楷体_GB2312" w:hAnsi="楷体_GB2312" w:eastAsia="楷体_GB2312" w:cs="楷体_GB2312"/>
          <w:color w:val="auto"/>
          <w:sz w:val="32"/>
          <w:szCs w:val="32"/>
        </w:rPr>
        <w:t>（四）作业区管理</w:t>
      </w:r>
      <w:bookmarkEnd w:id="426"/>
      <w:bookmarkEnd w:id="427"/>
      <w:bookmarkEnd w:id="428"/>
    </w:p>
    <w:p w14:paraId="2DD84E9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业区围挡要求警戒线加锥桶或水马。作业区内须明确作业指挥人员、安全管理人员。出入口设置专人管理，凭证件出入，无证件及证件不符一律不得进入。作业区内，设置明显警示、告知标志，人员应当正确佩戴安全帽等防护用品，作业人员严格按照分区作业，不得进入其他区域。作业应严格按照国家法律法规及标准、规范执行。抢险作业区须设置围挡，仅限一线抢险作业人员进出。</w:t>
      </w:r>
    </w:p>
    <w:p w14:paraId="34ECA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29" w:name="_Toc24152"/>
      <w:bookmarkStart w:id="430" w:name="_Toc820"/>
      <w:bookmarkStart w:id="431" w:name="_Toc16467"/>
      <w:r>
        <w:rPr>
          <w:rFonts w:hint="eastAsia" w:ascii="楷体_GB2312" w:hAnsi="楷体_GB2312" w:eastAsia="楷体_GB2312" w:cs="楷体_GB2312"/>
          <w:color w:val="auto"/>
          <w:sz w:val="32"/>
          <w:szCs w:val="32"/>
        </w:rPr>
        <w:t>（五）区域管理</w:t>
      </w:r>
      <w:bookmarkEnd w:id="429"/>
      <w:bookmarkEnd w:id="430"/>
      <w:bookmarkEnd w:id="431"/>
    </w:p>
    <w:p w14:paraId="59A95F2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各区域应设置明显标志标牌，分别由专人负责。警戒区外围设置警示牌，由专人管理。</w:t>
      </w:r>
    </w:p>
    <w:p w14:paraId="544F7D7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bookmarkStart w:id="432" w:name="_Toc4607"/>
      <w:bookmarkStart w:id="433" w:name="_Toc6421"/>
      <w:bookmarkStart w:id="434" w:name="_Toc29032"/>
      <w:r>
        <w:rPr>
          <w:rFonts w:hint="eastAsia" w:ascii="楷体_GB2312" w:hAnsi="楷体_GB2312" w:eastAsia="楷体_GB2312" w:cs="楷体_GB2312"/>
          <w:color w:val="auto"/>
          <w:sz w:val="32"/>
          <w:szCs w:val="32"/>
        </w:rPr>
        <w:t>（六）撤场管理</w:t>
      </w:r>
      <w:bookmarkEnd w:id="432"/>
      <w:bookmarkEnd w:id="433"/>
      <w:bookmarkEnd w:id="434"/>
    </w:p>
    <w:p w14:paraId="4B206E1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435" w:name="_Toc21758"/>
      <w:r>
        <w:rPr>
          <w:rFonts w:hint="eastAsia" w:ascii="仿宋_GB2312" w:hAnsi="仿宋_GB2312" w:eastAsia="仿宋_GB2312" w:cs="仿宋_GB2312"/>
          <w:color w:val="auto"/>
          <w:sz w:val="32"/>
          <w:szCs w:val="32"/>
        </w:rPr>
        <w:t>现场抢险结束后，有序拆除围挡、清理现场，做好与属地、交通路政、公安交管等部门对接。</w:t>
      </w:r>
      <w:bookmarkEnd w:id="435"/>
    </w:p>
    <w:p w14:paraId="7C748BE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仿宋" w:hAnsi="仿宋" w:eastAsia="仿宋" w:cs="仿宋"/>
          <w:i w:val="0"/>
          <w:iCs w:val="0"/>
          <w:caps w:val="0"/>
          <w:color w:val="auto"/>
          <w:spacing w:val="0"/>
          <w:sz w:val="28"/>
          <w:szCs w:val="28"/>
          <w:shd w:val="clear" w:color="auto" w:fill="FFFFFF"/>
          <w:lang w:val="en-US" w:eastAsia="zh-CN"/>
        </w:rPr>
      </w:pPr>
    </w:p>
    <w:p w14:paraId="6058F97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仿宋" w:hAnsi="仿宋" w:eastAsia="仿宋" w:cs="仿宋"/>
          <w:i w:val="0"/>
          <w:iCs w:val="0"/>
          <w:caps w:val="0"/>
          <w:color w:val="auto"/>
          <w:spacing w:val="0"/>
          <w:sz w:val="28"/>
          <w:szCs w:val="28"/>
          <w:shd w:val="clear" w:color="auto" w:fill="FFFFFF"/>
          <w:lang w:val="en-US" w:eastAsia="zh-CN"/>
        </w:rPr>
      </w:pPr>
    </w:p>
    <w:p w14:paraId="300DF73E">
      <w:pPr>
        <w:rPr>
          <w:rFonts w:hint="eastAsia" w:ascii="黑体" w:hAnsi="黑体" w:eastAsia="黑体" w:cs="黑体"/>
          <w:bCs w:val="0"/>
          <w:sz w:val="32"/>
          <w:szCs w:val="32"/>
          <w:highlight w:val="none"/>
          <w:lang w:val="en-US" w:eastAsia="zh-CN"/>
        </w:rPr>
      </w:pPr>
    </w:p>
    <w:p w14:paraId="0A316D50">
      <w:pPr>
        <w:pStyle w:val="2"/>
        <w:rPr>
          <w:rFonts w:hint="eastAsia"/>
          <w:lang w:val="en-US" w:eastAsia="zh-CN"/>
        </w:rPr>
      </w:pPr>
    </w:p>
    <w:bookmarkEnd w:id="0"/>
    <w:p w14:paraId="5EE1B25D">
      <w:pPr>
        <w:pStyle w:val="18"/>
        <w:tabs>
          <w:tab w:val="right" w:leader="dot" w:pos="8306"/>
        </w:tabs>
        <w:rPr>
          <w:rFonts w:hint="default" w:ascii="黑体" w:hAnsi="黑体" w:eastAsia="黑体" w:cs="黑体"/>
          <w:bCs w:val="0"/>
          <w:szCs w:val="32"/>
          <w:highlight w:val="none"/>
          <w:lang w:val="en-US" w:eastAsia="zh-CN"/>
        </w:rPr>
      </w:pPr>
    </w:p>
    <w:p w14:paraId="10BB524B">
      <w:pPr>
        <w:rPr>
          <w:rFonts w:hint="default"/>
          <w:lang w:val="en-US" w:eastAsia="zh-CN"/>
        </w:rPr>
      </w:pPr>
    </w:p>
    <w:p w14:paraId="7CFB99A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pacing w:val="0"/>
          <w:sz w:val="32"/>
          <w:szCs w:val="32"/>
          <w:highlight w:val="none"/>
        </w:rPr>
      </w:pPr>
      <w:bookmarkStart w:id="436" w:name="_GoBack"/>
    </w:p>
    <w:p w14:paraId="44DD1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highlight w:val="none"/>
        </w:rPr>
      </w:pPr>
    </w:p>
    <w:p w14:paraId="55EB9E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pacing w:val="0"/>
          <w:sz w:val="32"/>
          <w:szCs w:val="32"/>
          <w:highlight w:val="none"/>
        </w:rPr>
      </w:pPr>
    </w:p>
    <w:p w14:paraId="1278D399">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rPr>
      </w:pPr>
    </w:p>
    <w:bookmarkEnd w:id="436"/>
    <w:p w14:paraId="6B1AF307">
      <w:pPr>
        <w:spacing w:line="240" w:lineRule="auto"/>
        <w:ind w:firstLine="0" w:firstLineChars="0"/>
        <w:jc w:val="both"/>
        <w:rPr>
          <w:rFonts w:hint="default" w:ascii="Times New Roman" w:hAnsi="Times New Roman" w:eastAsia="仿宋_GB2312" w:cs="Times New Roman"/>
          <w:b w:val="0"/>
          <w:bCs w:val="0"/>
          <w:spacing w:val="0"/>
        </w:rPr>
      </w:pPr>
    </w:p>
    <w:sectPr>
      <w:headerReference r:id="rId5" w:type="default"/>
      <w:footerReference r:id="rId6" w:type="default"/>
      <w:pgSz w:w="11906" w:h="16838"/>
      <w:pgMar w:top="2098" w:right="1474" w:bottom="198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91E2">
    <w:pPr>
      <w:pStyle w:val="16"/>
      <w:ind w:right="360" w:firstLine="360"/>
    </w:pPr>
    <w:r>
      <w:rPr>
        <w:sz w:val="18"/>
      </w:rPr>
      <mc:AlternateContent>
        <mc:Choice Requires="wps">
          <w:drawing>
            <wp:anchor distT="0" distB="0" distL="0" distR="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0FDEAE">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v:fill on="f" focussize="0,0"/>
              <v:stroke on="f"/>
              <v:imagedata o:title=""/>
              <o:lock v:ext="edit" aspectratio="f"/>
              <v:textbox inset="0mm,0mm,0mm,0mm" style="mso-fit-shape-to-text:t;">
                <w:txbxContent>
                  <w:p w14:paraId="000FDEAE">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51AA">
    <w:pPr>
      <w:pStyle w:val="16"/>
      <w:wordWrap w:val="0"/>
      <w:ind w:right="320"/>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822960" cy="233680"/>
              <wp:effectExtent l="0" t="0" r="0" b="0"/>
              <wp:wrapNone/>
              <wp:docPr id="52" name="文本框 3"/>
              <wp:cNvGraphicFramePr/>
              <a:graphic xmlns:a="http://schemas.openxmlformats.org/drawingml/2006/main">
                <a:graphicData uri="http://schemas.microsoft.com/office/word/2010/wordprocessingShape">
                  <wps:wsp>
                    <wps:cNvSpPr txBox="1"/>
                    <wps:spPr>
                      <a:xfrm>
                        <a:off x="0" y="0"/>
                        <a:ext cx="822960" cy="233680"/>
                      </a:xfrm>
                      <a:prstGeom prst="rect">
                        <a:avLst/>
                      </a:prstGeom>
                      <a:noFill/>
                      <a:ln>
                        <a:noFill/>
                      </a:ln>
                    </wps:spPr>
                    <wps:txbx>
                      <w:txbxContent>
                        <w:p w14:paraId="4BF2C705">
                          <w:pPr>
                            <w:pStyle w:val="16"/>
                            <w:wordWrap w:val="0"/>
                            <w:ind w:right="320"/>
                            <w:jc w:val="right"/>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p>
                      </w:txbxContent>
                    </wps:txbx>
                    <wps:bodyPr vert="horz" wrap="square" lIns="0" tIns="0" rIns="0" bIns="0" anchor="t" anchorCtr="0" upright="0">
                      <a:noAutofit/>
                    </wps:bodyPr>
                  </wps:wsp>
                </a:graphicData>
              </a:graphic>
            </wp:anchor>
          </w:drawing>
        </mc:Choice>
        <mc:Fallback>
          <w:pict>
            <v:shape id="文本框 3" o:spid="_x0000_s1026" o:spt="202" type="#_x0000_t202" style="position:absolute;left:0pt;margin-top:4.5pt;height:18.4pt;width:64.8pt;mso-position-horizontal:outside;mso-position-horizontal-relative:margin;z-index:251659264;mso-width-relative:page;mso-height-relative:page;" filled="f" stroked="f" coordsize="21600,21600" o:gfxdata="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1MarVAAAABQEA&#10;AA8AAAAAAAAAAQAgAAAAIgAAAGRycy9kb3ducmV2LnhtbFBLAQIUABQAAAAIAIdO4kAYs87a5AEA&#10;AL8DAAAOAAAAAAAAAAEAIAAAACQBAABkcnMvZTJvRG9jLnhtbFBLBQYAAAAABgAGAFkBAAB6BQAA&#10;AAA=&#10;">
              <v:fill on="f" focussize="0,0"/>
              <v:stroke on="f"/>
              <v:imagedata o:title=""/>
              <o:lock v:ext="edit" aspectratio="f"/>
              <v:textbox inset="0mm,0mm,0mm,0mm">
                <w:txbxContent>
                  <w:p w14:paraId="4BF2C705">
                    <w:pPr>
                      <w:pStyle w:val="16"/>
                      <w:wordWrap w:val="0"/>
                      <w:ind w:right="320"/>
                      <w:jc w:val="right"/>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p>
                </w:txbxContent>
              </v:textbox>
            </v:shape>
          </w:pict>
        </mc:Fallback>
      </mc:AlternateContent>
    </w:r>
  </w:p>
  <w:p w14:paraId="4FD9E5E2">
    <w:pPr>
      <w:pStyle w:val="16"/>
      <w:rPr>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E32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E92D">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F593C"/>
    <w:multiLevelType w:val="singleLevel"/>
    <w:tmpl w:val="FE5F59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DMyZDYxYWRlZmIzNTgxNWRiYTkxOTZjMDk5ZWUifQ=="/>
    <w:docVar w:name="KSO_WPS_MARK_KEY" w:val="e147701b-e374-424e-9d47-173294b5a3e7"/>
  </w:docVars>
  <w:rsids>
    <w:rsidRoot w:val="00C75433"/>
    <w:rsid w:val="000002F9"/>
    <w:rsid w:val="00002CD9"/>
    <w:rsid w:val="000065BB"/>
    <w:rsid w:val="000127AB"/>
    <w:rsid w:val="00012B32"/>
    <w:rsid w:val="000148C5"/>
    <w:rsid w:val="00017E38"/>
    <w:rsid w:val="00020637"/>
    <w:rsid w:val="00020B8C"/>
    <w:rsid w:val="0002186D"/>
    <w:rsid w:val="00022193"/>
    <w:rsid w:val="00024777"/>
    <w:rsid w:val="00025971"/>
    <w:rsid w:val="00025C09"/>
    <w:rsid w:val="00025FC2"/>
    <w:rsid w:val="00026D2D"/>
    <w:rsid w:val="00030A74"/>
    <w:rsid w:val="00032A5A"/>
    <w:rsid w:val="00033089"/>
    <w:rsid w:val="00033273"/>
    <w:rsid w:val="000350DF"/>
    <w:rsid w:val="0003756D"/>
    <w:rsid w:val="00037A4A"/>
    <w:rsid w:val="00037B2F"/>
    <w:rsid w:val="000442DA"/>
    <w:rsid w:val="0004600F"/>
    <w:rsid w:val="00046CA0"/>
    <w:rsid w:val="00050C49"/>
    <w:rsid w:val="00052337"/>
    <w:rsid w:val="000528CE"/>
    <w:rsid w:val="00052CF3"/>
    <w:rsid w:val="00054656"/>
    <w:rsid w:val="00056F3E"/>
    <w:rsid w:val="000608E4"/>
    <w:rsid w:val="00060B71"/>
    <w:rsid w:val="00062BB4"/>
    <w:rsid w:val="00065064"/>
    <w:rsid w:val="0007089C"/>
    <w:rsid w:val="00074355"/>
    <w:rsid w:val="0007553A"/>
    <w:rsid w:val="0007660D"/>
    <w:rsid w:val="000770EA"/>
    <w:rsid w:val="00081F06"/>
    <w:rsid w:val="00081FE1"/>
    <w:rsid w:val="0008219F"/>
    <w:rsid w:val="00083BE8"/>
    <w:rsid w:val="00083FA4"/>
    <w:rsid w:val="00084ACF"/>
    <w:rsid w:val="00084EFC"/>
    <w:rsid w:val="0008533E"/>
    <w:rsid w:val="000863D6"/>
    <w:rsid w:val="00086822"/>
    <w:rsid w:val="00090BC8"/>
    <w:rsid w:val="000938CA"/>
    <w:rsid w:val="00094B6A"/>
    <w:rsid w:val="000A1DCA"/>
    <w:rsid w:val="000A1ED4"/>
    <w:rsid w:val="000A3A62"/>
    <w:rsid w:val="000A75D2"/>
    <w:rsid w:val="000B0546"/>
    <w:rsid w:val="000B119C"/>
    <w:rsid w:val="000B1698"/>
    <w:rsid w:val="000B5CD7"/>
    <w:rsid w:val="000B68FE"/>
    <w:rsid w:val="000C01D6"/>
    <w:rsid w:val="000C1F2D"/>
    <w:rsid w:val="000C3C54"/>
    <w:rsid w:val="000C7A54"/>
    <w:rsid w:val="000D05FA"/>
    <w:rsid w:val="000D245C"/>
    <w:rsid w:val="000D438F"/>
    <w:rsid w:val="000D5085"/>
    <w:rsid w:val="000E00C3"/>
    <w:rsid w:val="000E4BD2"/>
    <w:rsid w:val="000E550B"/>
    <w:rsid w:val="000F18A4"/>
    <w:rsid w:val="000F4A08"/>
    <w:rsid w:val="000F5EF0"/>
    <w:rsid w:val="000F7A98"/>
    <w:rsid w:val="000F7F1A"/>
    <w:rsid w:val="00102D01"/>
    <w:rsid w:val="00104490"/>
    <w:rsid w:val="0010670A"/>
    <w:rsid w:val="00107A72"/>
    <w:rsid w:val="00111B85"/>
    <w:rsid w:val="00112E8E"/>
    <w:rsid w:val="001154E9"/>
    <w:rsid w:val="00117306"/>
    <w:rsid w:val="001176FA"/>
    <w:rsid w:val="00121152"/>
    <w:rsid w:val="0012122A"/>
    <w:rsid w:val="001217A3"/>
    <w:rsid w:val="00122F23"/>
    <w:rsid w:val="00124C96"/>
    <w:rsid w:val="00125073"/>
    <w:rsid w:val="0012721A"/>
    <w:rsid w:val="00127A90"/>
    <w:rsid w:val="0013051A"/>
    <w:rsid w:val="00131CFC"/>
    <w:rsid w:val="0013724E"/>
    <w:rsid w:val="001375F4"/>
    <w:rsid w:val="001376A4"/>
    <w:rsid w:val="001407E0"/>
    <w:rsid w:val="00144F21"/>
    <w:rsid w:val="00146242"/>
    <w:rsid w:val="00147C96"/>
    <w:rsid w:val="00151A67"/>
    <w:rsid w:val="001561D5"/>
    <w:rsid w:val="0015647F"/>
    <w:rsid w:val="00162224"/>
    <w:rsid w:val="00162630"/>
    <w:rsid w:val="00164D78"/>
    <w:rsid w:val="0016601D"/>
    <w:rsid w:val="001663F3"/>
    <w:rsid w:val="00166ACE"/>
    <w:rsid w:val="001679C6"/>
    <w:rsid w:val="0017010F"/>
    <w:rsid w:val="001719A5"/>
    <w:rsid w:val="00172493"/>
    <w:rsid w:val="00173785"/>
    <w:rsid w:val="00173F05"/>
    <w:rsid w:val="00174C8F"/>
    <w:rsid w:val="0017506D"/>
    <w:rsid w:val="00177574"/>
    <w:rsid w:val="001828D3"/>
    <w:rsid w:val="0018305F"/>
    <w:rsid w:val="00183AE9"/>
    <w:rsid w:val="00184FBF"/>
    <w:rsid w:val="0018508B"/>
    <w:rsid w:val="00190B12"/>
    <w:rsid w:val="0019367D"/>
    <w:rsid w:val="00195AD6"/>
    <w:rsid w:val="00197FDF"/>
    <w:rsid w:val="001A05CF"/>
    <w:rsid w:val="001A1B83"/>
    <w:rsid w:val="001A1D10"/>
    <w:rsid w:val="001A22BC"/>
    <w:rsid w:val="001A24C9"/>
    <w:rsid w:val="001A2E41"/>
    <w:rsid w:val="001A3DCF"/>
    <w:rsid w:val="001A6FAB"/>
    <w:rsid w:val="001A7540"/>
    <w:rsid w:val="001A7892"/>
    <w:rsid w:val="001B00B3"/>
    <w:rsid w:val="001B15C6"/>
    <w:rsid w:val="001B190D"/>
    <w:rsid w:val="001B1E6E"/>
    <w:rsid w:val="001B2FD1"/>
    <w:rsid w:val="001B4014"/>
    <w:rsid w:val="001B4D20"/>
    <w:rsid w:val="001B52D5"/>
    <w:rsid w:val="001B5632"/>
    <w:rsid w:val="001B5816"/>
    <w:rsid w:val="001B67E6"/>
    <w:rsid w:val="001B7FA7"/>
    <w:rsid w:val="001C0040"/>
    <w:rsid w:val="001C0CF4"/>
    <w:rsid w:val="001C0D00"/>
    <w:rsid w:val="001C117F"/>
    <w:rsid w:val="001C12DC"/>
    <w:rsid w:val="001C4F5A"/>
    <w:rsid w:val="001C50F4"/>
    <w:rsid w:val="001C6797"/>
    <w:rsid w:val="001D001E"/>
    <w:rsid w:val="001D02F3"/>
    <w:rsid w:val="001D03BD"/>
    <w:rsid w:val="001D0E47"/>
    <w:rsid w:val="001D11BF"/>
    <w:rsid w:val="001D1DEC"/>
    <w:rsid w:val="001D1FA2"/>
    <w:rsid w:val="001D3DA7"/>
    <w:rsid w:val="001E0204"/>
    <w:rsid w:val="001E06E5"/>
    <w:rsid w:val="001E2103"/>
    <w:rsid w:val="001E4486"/>
    <w:rsid w:val="001E4AC8"/>
    <w:rsid w:val="001E4F6F"/>
    <w:rsid w:val="001E5892"/>
    <w:rsid w:val="001F0325"/>
    <w:rsid w:val="001F2FBC"/>
    <w:rsid w:val="001F60CC"/>
    <w:rsid w:val="00200C11"/>
    <w:rsid w:val="00202959"/>
    <w:rsid w:val="00203C74"/>
    <w:rsid w:val="00204363"/>
    <w:rsid w:val="00204CB5"/>
    <w:rsid w:val="00206145"/>
    <w:rsid w:val="00206B1A"/>
    <w:rsid w:val="0021267B"/>
    <w:rsid w:val="002127F7"/>
    <w:rsid w:val="00213245"/>
    <w:rsid w:val="00214D2F"/>
    <w:rsid w:val="002151DF"/>
    <w:rsid w:val="0021658D"/>
    <w:rsid w:val="00216C66"/>
    <w:rsid w:val="0021722B"/>
    <w:rsid w:val="002209E7"/>
    <w:rsid w:val="002211B3"/>
    <w:rsid w:val="00221255"/>
    <w:rsid w:val="002223E2"/>
    <w:rsid w:val="0022344F"/>
    <w:rsid w:val="00223EC9"/>
    <w:rsid w:val="0022501A"/>
    <w:rsid w:val="00226D54"/>
    <w:rsid w:val="00230204"/>
    <w:rsid w:val="002314B5"/>
    <w:rsid w:val="00234206"/>
    <w:rsid w:val="00234F24"/>
    <w:rsid w:val="002369C4"/>
    <w:rsid w:val="002378B3"/>
    <w:rsid w:val="00237A6E"/>
    <w:rsid w:val="002416AF"/>
    <w:rsid w:val="00242BEB"/>
    <w:rsid w:val="00243629"/>
    <w:rsid w:val="00253520"/>
    <w:rsid w:val="002537ED"/>
    <w:rsid w:val="00253F82"/>
    <w:rsid w:val="002543CB"/>
    <w:rsid w:val="002601C2"/>
    <w:rsid w:val="00261B3C"/>
    <w:rsid w:val="00262F9F"/>
    <w:rsid w:val="00263271"/>
    <w:rsid w:val="00266252"/>
    <w:rsid w:val="002674A7"/>
    <w:rsid w:val="002726CE"/>
    <w:rsid w:val="00272ABF"/>
    <w:rsid w:val="00273368"/>
    <w:rsid w:val="00275C16"/>
    <w:rsid w:val="00277BAC"/>
    <w:rsid w:val="00280124"/>
    <w:rsid w:val="00280732"/>
    <w:rsid w:val="00281537"/>
    <w:rsid w:val="00282723"/>
    <w:rsid w:val="002831A5"/>
    <w:rsid w:val="00285112"/>
    <w:rsid w:val="00285FAD"/>
    <w:rsid w:val="00287297"/>
    <w:rsid w:val="00287821"/>
    <w:rsid w:val="0029172E"/>
    <w:rsid w:val="002935F2"/>
    <w:rsid w:val="00295C96"/>
    <w:rsid w:val="0029683C"/>
    <w:rsid w:val="002969E5"/>
    <w:rsid w:val="00297340"/>
    <w:rsid w:val="00297979"/>
    <w:rsid w:val="002A2E14"/>
    <w:rsid w:val="002A5E5A"/>
    <w:rsid w:val="002A63B8"/>
    <w:rsid w:val="002A784A"/>
    <w:rsid w:val="002B36C2"/>
    <w:rsid w:val="002B46C7"/>
    <w:rsid w:val="002C09B4"/>
    <w:rsid w:val="002C2C26"/>
    <w:rsid w:val="002C3148"/>
    <w:rsid w:val="002C4DA8"/>
    <w:rsid w:val="002C58B5"/>
    <w:rsid w:val="002C7471"/>
    <w:rsid w:val="002D0A33"/>
    <w:rsid w:val="002D0B21"/>
    <w:rsid w:val="002D0DE1"/>
    <w:rsid w:val="002D0FB4"/>
    <w:rsid w:val="002D3E08"/>
    <w:rsid w:val="002D5988"/>
    <w:rsid w:val="002D5FA0"/>
    <w:rsid w:val="002D7957"/>
    <w:rsid w:val="002E1376"/>
    <w:rsid w:val="002E6081"/>
    <w:rsid w:val="002E6628"/>
    <w:rsid w:val="002E7312"/>
    <w:rsid w:val="002F036C"/>
    <w:rsid w:val="002F2B19"/>
    <w:rsid w:val="002F45D6"/>
    <w:rsid w:val="002F65DC"/>
    <w:rsid w:val="002F6B0E"/>
    <w:rsid w:val="002F6C18"/>
    <w:rsid w:val="003008B2"/>
    <w:rsid w:val="003014A9"/>
    <w:rsid w:val="00301609"/>
    <w:rsid w:val="003058CB"/>
    <w:rsid w:val="0030689D"/>
    <w:rsid w:val="00307994"/>
    <w:rsid w:val="003104A4"/>
    <w:rsid w:val="0031187D"/>
    <w:rsid w:val="00312FA5"/>
    <w:rsid w:val="003148DE"/>
    <w:rsid w:val="00315D72"/>
    <w:rsid w:val="0031797A"/>
    <w:rsid w:val="003179EF"/>
    <w:rsid w:val="00320C9D"/>
    <w:rsid w:val="00323A10"/>
    <w:rsid w:val="003242DA"/>
    <w:rsid w:val="003243E6"/>
    <w:rsid w:val="0032484C"/>
    <w:rsid w:val="003269FF"/>
    <w:rsid w:val="0032758A"/>
    <w:rsid w:val="00330160"/>
    <w:rsid w:val="00333CE9"/>
    <w:rsid w:val="00335DB8"/>
    <w:rsid w:val="003402DE"/>
    <w:rsid w:val="00341EA6"/>
    <w:rsid w:val="00342B7E"/>
    <w:rsid w:val="00343DE2"/>
    <w:rsid w:val="003449CD"/>
    <w:rsid w:val="00344E1F"/>
    <w:rsid w:val="00345C6A"/>
    <w:rsid w:val="00351A11"/>
    <w:rsid w:val="00352DB3"/>
    <w:rsid w:val="0035308C"/>
    <w:rsid w:val="00353BED"/>
    <w:rsid w:val="00353C23"/>
    <w:rsid w:val="00354220"/>
    <w:rsid w:val="003545F2"/>
    <w:rsid w:val="00354DD4"/>
    <w:rsid w:val="0035517B"/>
    <w:rsid w:val="0035579E"/>
    <w:rsid w:val="00356BA9"/>
    <w:rsid w:val="00357181"/>
    <w:rsid w:val="0036343F"/>
    <w:rsid w:val="00363A51"/>
    <w:rsid w:val="00363CE5"/>
    <w:rsid w:val="003654F5"/>
    <w:rsid w:val="00365D34"/>
    <w:rsid w:val="0036796E"/>
    <w:rsid w:val="003719D7"/>
    <w:rsid w:val="00372589"/>
    <w:rsid w:val="00372743"/>
    <w:rsid w:val="00372891"/>
    <w:rsid w:val="00373AC1"/>
    <w:rsid w:val="003740B6"/>
    <w:rsid w:val="003740E3"/>
    <w:rsid w:val="00376532"/>
    <w:rsid w:val="00377325"/>
    <w:rsid w:val="00377BB6"/>
    <w:rsid w:val="003808D6"/>
    <w:rsid w:val="00381040"/>
    <w:rsid w:val="0038586E"/>
    <w:rsid w:val="00390768"/>
    <w:rsid w:val="00391C78"/>
    <w:rsid w:val="00392B54"/>
    <w:rsid w:val="00393479"/>
    <w:rsid w:val="003940CF"/>
    <w:rsid w:val="0039674A"/>
    <w:rsid w:val="00396C81"/>
    <w:rsid w:val="00397CFE"/>
    <w:rsid w:val="003A1938"/>
    <w:rsid w:val="003A239B"/>
    <w:rsid w:val="003A2426"/>
    <w:rsid w:val="003A3552"/>
    <w:rsid w:val="003A4273"/>
    <w:rsid w:val="003A4646"/>
    <w:rsid w:val="003A5506"/>
    <w:rsid w:val="003A5865"/>
    <w:rsid w:val="003A78B8"/>
    <w:rsid w:val="003B28AD"/>
    <w:rsid w:val="003B3571"/>
    <w:rsid w:val="003B56D6"/>
    <w:rsid w:val="003B6166"/>
    <w:rsid w:val="003B62E6"/>
    <w:rsid w:val="003B6A05"/>
    <w:rsid w:val="003B76DD"/>
    <w:rsid w:val="003C0625"/>
    <w:rsid w:val="003C0CA7"/>
    <w:rsid w:val="003C542E"/>
    <w:rsid w:val="003C551B"/>
    <w:rsid w:val="003C6334"/>
    <w:rsid w:val="003C673C"/>
    <w:rsid w:val="003C69E2"/>
    <w:rsid w:val="003D1302"/>
    <w:rsid w:val="003D1FBD"/>
    <w:rsid w:val="003D30E5"/>
    <w:rsid w:val="003D4E70"/>
    <w:rsid w:val="003D501F"/>
    <w:rsid w:val="003D532F"/>
    <w:rsid w:val="003D5A8C"/>
    <w:rsid w:val="003D6B7E"/>
    <w:rsid w:val="003E0113"/>
    <w:rsid w:val="003E115B"/>
    <w:rsid w:val="003E36A1"/>
    <w:rsid w:val="003E40B6"/>
    <w:rsid w:val="003F06E8"/>
    <w:rsid w:val="003F0A38"/>
    <w:rsid w:val="003F0E6D"/>
    <w:rsid w:val="003F1D7F"/>
    <w:rsid w:val="003F252F"/>
    <w:rsid w:val="003F2C9E"/>
    <w:rsid w:val="003F40F0"/>
    <w:rsid w:val="003F514F"/>
    <w:rsid w:val="003F6E43"/>
    <w:rsid w:val="003F726E"/>
    <w:rsid w:val="00400E0C"/>
    <w:rsid w:val="004013E5"/>
    <w:rsid w:val="004023EE"/>
    <w:rsid w:val="004028E4"/>
    <w:rsid w:val="00404964"/>
    <w:rsid w:val="00413A5F"/>
    <w:rsid w:val="00414A17"/>
    <w:rsid w:val="00415196"/>
    <w:rsid w:val="00415570"/>
    <w:rsid w:val="00415F14"/>
    <w:rsid w:val="00415F6E"/>
    <w:rsid w:val="00416DD9"/>
    <w:rsid w:val="00416E70"/>
    <w:rsid w:val="004176B9"/>
    <w:rsid w:val="00421588"/>
    <w:rsid w:val="00421FFC"/>
    <w:rsid w:val="00424298"/>
    <w:rsid w:val="00425A1B"/>
    <w:rsid w:val="00427467"/>
    <w:rsid w:val="0043110F"/>
    <w:rsid w:val="004328DB"/>
    <w:rsid w:val="00433901"/>
    <w:rsid w:val="00434667"/>
    <w:rsid w:val="00435777"/>
    <w:rsid w:val="0044025C"/>
    <w:rsid w:val="004405AA"/>
    <w:rsid w:val="004435D8"/>
    <w:rsid w:val="00445E27"/>
    <w:rsid w:val="004573E4"/>
    <w:rsid w:val="004606D4"/>
    <w:rsid w:val="00461234"/>
    <w:rsid w:val="0046469D"/>
    <w:rsid w:val="00464731"/>
    <w:rsid w:val="0046483E"/>
    <w:rsid w:val="00471249"/>
    <w:rsid w:val="00472AF7"/>
    <w:rsid w:val="00472BB4"/>
    <w:rsid w:val="00473095"/>
    <w:rsid w:val="0047397D"/>
    <w:rsid w:val="00475C15"/>
    <w:rsid w:val="00480A95"/>
    <w:rsid w:val="00482214"/>
    <w:rsid w:val="004828B2"/>
    <w:rsid w:val="00485BE9"/>
    <w:rsid w:val="00486211"/>
    <w:rsid w:val="00486A4E"/>
    <w:rsid w:val="00486D54"/>
    <w:rsid w:val="00487261"/>
    <w:rsid w:val="00490061"/>
    <w:rsid w:val="00490ADE"/>
    <w:rsid w:val="00490C5A"/>
    <w:rsid w:val="00494F09"/>
    <w:rsid w:val="004969F2"/>
    <w:rsid w:val="004A1F83"/>
    <w:rsid w:val="004A3112"/>
    <w:rsid w:val="004A3794"/>
    <w:rsid w:val="004A5501"/>
    <w:rsid w:val="004A6518"/>
    <w:rsid w:val="004A7710"/>
    <w:rsid w:val="004B257D"/>
    <w:rsid w:val="004B46C4"/>
    <w:rsid w:val="004B4AEA"/>
    <w:rsid w:val="004B5642"/>
    <w:rsid w:val="004B5A98"/>
    <w:rsid w:val="004B6AE3"/>
    <w:rsid w:val="004C0A85"/>
    <w:rsid w:val="004C0C86"/>
    <w:rsid w:val="004C1792"/>
    <w:rsid w:val="004C20F4"/>
    <w:rsid w:val="004C27EA"/>
    <w:rsid w:val="004C28B0"/>
    <w:rsid w:val="004C2B1B"/>
    <w:rsid w:val="004C39B9"/>
    <w:rsid w:val="004C4DA7"/>
    <w:rsid w:val="004C5C46"/>
    <w:rsid w:val="004C7DB9"/>
    <w:rsid w:val="004D0772"/>
    <w:rsid w:val="004D28A9"/>
    <w:rsid w:val="004D3BC1"/>
    <w:rsid w:val="004D483E"/>
    <w:rsid w:val="004D48D7"/>
    <w:rsid w:val="004E0DD2"/>
    <w:rsid w:val="004E5777"/>
    <w:rsid w:val="004E61F3"/>
    <w:rsid w:val="004E64B8"/>
    <w:rsid w:val="004E6622"/>
    <w:rsid w:val="004F0D98"/>
    <w:rsid w:val="004F2EE0"/>
    <w:rsid w:val="004F30E3"/>
    <w:rsid w:val="004F63A2"/>
    <w:rsid w:val="004F6490"/>
    <w:rsid w:val="004F6C94"/>
    <w:rsid w:val="004F7C46"/>
    <w:rsid w:val="0050063C"/>
    <w:rsid w:val="00501A67"/>
    <w:rsid w:val="005034E4"/>
    <w:rsid w:val="005045F6"/>
    <w:rsid w:val="00505A32"/>
    <w:rsid w:val="00505CA2"/>
    <w:rsid w:val="00507606"/>
    <w:rsid w:val="00510318"/>
    <w:rsid w:val="005112E9"/>
    <w:rsid w:val="00515BB7"/>
    <w:rsid w:val="00515D07"/>
    <w:rsid w:val="00520584"/>
    <w:rsid w:val="00520F68"/>
    <w:rsid w:val="0052109A"/>
    <w:rsid w:val="00521878"/>
    <w:rsid w:val="00521C33"/>
    <w:rsid w:val="0052379F"/>
    <w:rsid w:val="0052764D"/>
    <w:rsid w:val="00530038"/>
    <w:rsid w:val="00530440"/>
    <w:rsid w:val="0053313B"/>
    <w:rsid w:val="00533EC2"/>
    <w:rsid w:val="00534622"/>
    <w:rsid w:val="00534A60"/>
    <w:rsid w:val="00535CB7"/>
    <w:rsid w:val="00536D71"/>
    <w:rsid w:val="00536DEE"/>
    <w:rsid w:val="00541C7F"/>
    <w:rsid w:val="00542B10"/>
    <w:rsid w:val="00542BD0"/>
    <w:rsid w:val="005442EC"/>
    <w:rsid w:val="005463CC"/>
    <w:rsid w:val="00546639"/>
    <w:rsid w:val="005506E3"/>
    <w:rsid w:val="005506F1"/>
    <w:rsid w:val="0055155B"/>
    <w:rsid w:val="00555D4D"/>
    <w:rsid w:val="00555F04"/>
    <w:rsid w:val="00556651"/>
    <w:rsid w:val="00560F07"/>
    <w:rsid w:val="00563680"/>
    <w:rsid w:val="00564A93"/>
    <w:rsid w:val="00566347"/>
    <w:rsid w:val="005671D2"/>
    <w:rsid w:val="0057030C"/>
    <w:rsid w:val="00572244"/>
    <w:rsid w:val="005808BC"/>
    <w:rsid w:val="0058195B"/>
    <w:rsid w:val="00583BFA"/>
    <w:rsid w:val="00584790"/>
    <w:rsid w:val="00585145"/>
    <w:rsid w:val="005862BE"/>
    <w:rsid w:val="005879D2"/>
    <w:rsid w:val="00587DCD"/>
    <w:rsid w:val="00593C40"/>
    <w:rsid w:val="00594015"/>
    <w:rsid w:val="00594C7E"/>
    <w:rsid w:val="00597763"/>
    <w:rsid w:val="00597BAD"/>
    <w:rsid w:val="005A1429"/>
    <w:rsid w:val="005A6BFE"/>
    <w:rsid w:val="005A7CF8"/>
    <w:rsid w:val="005B1B18"/>
    <w:rsid w:val="005B2867"/>
    <w:rsid w:val="005B3AD6"/>
    <w:rsid w:val="005B3F7F"/>
    <w:rsid w:val="005B50E8"/>
    <w:rsid w:val="005B56E0"/>
    <w:rsid w:val="005B59C9"/>
    <w:rsid w:val="005B60ED"/>
    <w:rsid w:val="005B7D03"/>
    <w:rsid w:val="005C07E6"/>
    <w:rsid w:val="005C21E1"/>
    <w:rsid w:val="005C6312"/>
    <w:rsid w:val="005C6D66"/>
    <w:rsid w:val="005C716E"/>
    <w:rsid w:val="005C71ED"/>
    <w:rsid w:val="005D4141"/>
    <w:rsid w:val="005D486C"/>
    <w:rsid w:val="005D5CC2"/>
    <w:rsid w:val="005D75AE"/>
    <w:rsid w:val="005E0AA6"/>
    <w:rsid w:val="005E349D"/>
    <w:rsid w:val="005E4BB2"/>
    <w:rsid w:val="005E4DD9"/>
    <w:rsid w:val="005E58A0"/>
    <w:rsid w:val="005E7261"/>
    <w:rsid w:val="005E73CC"/>
    <w:rsid w:val="005E7A6A"/>
    <w:rsid w:val="005F05F0"/>
    <w:rsid w:val="005F4E9F"/>
    <w:rsid w:val="005F59D3"/>
    <w:rsid w:val="00600A83"/>
    <w:rsid w:val="00600CD0"/>
    <w:rsid w:val="00602BB0"/>
    <w:rsid w:val="0060451A"/>
    <w:rsid w:val="00610D08"/>
    <w:rsid w:val="006110AB"/>
    <w:rsid w:val="00615F14"/>
    <w:rsid w:val="0061744F"/>
    <w:rsid w:val="0062124B"/>
    <w:rsid w:val="00621B55"/>
    <w:rsid w:val="006222C6"/>
    <w:rsid w:val="00623EC2"/>
    <w:rsid w:val="0062440A"/>
    <w:rsid w:val="00625C70"/>
    <w:rsid w:val="006300F2"/>
    <w:rsid w:val="00631B71"/>
    <w:rsid w:val="00632534"/>
    <w:rsid w:val="00632A19"/>
    <w:rsid w:val="00633730"/>
    <w:rsid w:val="006344EA"/>
    <w:rsid w:val="00635D6A"/>
    <w:rsid w:val="00640AAB"/>
    <w:rsid w:val="00645AAE"/>
    <w:rsid w:val="00646289"/>
    <w:rsid w:val="0064644B"/>
    <w:rsid w:val="00650E83"/>
    <w:rsid w:val="00651493"/>
    <w:rsid w:val="00651990"/>
    <w:rsid w:val="00652256"/>
    <w:rsid w:val="0065268E"/>
    <w:rsid w:val="00662FAC"/>
    <w:rsid w:val="006637B7"/>
    <w:rsid w:val="00665141"/>
    <w:rsid w:val="006657B5"/>
    <w:rsid w:val="00665902"/>
    <w:rsid w:val="006702C5"/>
    <w:rsid w:val="0067077B"/>
    <w:rsid w:val="006748AE"/>
    <w:rsid w:val="00675AE5"/>
    <w:rsid w:val="006808C6"/>
    <w:rsid w:val="00682B08"/>
    <w:rsid w:val="006836D7"/>
    <w:rsid w:val="00685C2F"/>
    <w:rsid w:val="006868EE"/>
    <w:rsid w:val="0069051F"/>
    <w:rsid w:val="0069093F"/>
    <w:rsid w:val="006919E4"/>
    <w:rsid w:val="00693982"/>
    <w:rsid w:val="00695B2D"/>
    <w:rsid w:val="0069625B"/>
    <w:rsid w:val="006A044B"/>
    <w:rsid w:val="006A0FC0"/>
    <w:rsid w:val="006A1267"/>
    <w:rsid w:val="006A130D"/>
    <w:rsid w:val="006A1975"/>
    <w:rsid w:val="006A19D2"/>
    <w:rsid w:val="006A24E9"/>
    <w:rsid w:val="006A27E5"/>
    <w:rsid w:val="006A284F"/>
    <w:rsid w:val="006A4885"/>
    <w:rsid w:val="006A6872"/>
    <w:rsid w:val="006B0EF1"/>
    <w:rsid w:val="006B15F1"/>
    <w:rsid w:val="006B448E"/>
    <w:rsid w:val="006B6303"/>
    <w:rsid w:val="006C0282"/>
    <w:rsid w:val="006C1BEB"/>
    <w:rsid w:val="006C26C5"/>
    <w:rsid w:val="006C2748"/>
    <w:rsid w:val="006C2F98"/>
    <w:rsid w:val="006C3FB7"/>
    <w:rsid w:val="006C442B"/>
    <w:rsid w:val="006C5F18"/>
    <w:rsid w:val="006C68D0"/>
    <w:rsid w:val="006D08AD"/>
    <w:rsid w:val="006D14A3"/>
    <w:rsid w:val="006D5108"/>
    <w:rsid w:val="006E04B0"/>
    <w:rsid w:val="006E1F48"/>
    <w:rsid w:val="006E43F1"/>
    <w:rsid w:val="006E5A05"/>
    <w:rsid w:val="006F321F"/>
    <w:rsid w:val="006F504E"/>
    <w:rsid w:val="006F7426"/>
    <w:rsid w:val="007016A3"/>
    <w:rsid w:val="007026A3"/>
    <w:rsid w:val="0070363E"/>
    <w:rsid w:val="007041F8"/>
    <w:rsid w:val="00705D34"/>
    <w:rsid w:val="00706235"/>
    <w:rsid w:val="00706E72"/>
    <w:rsid w:val="007100A1"/>
    <w:rsid w:val="00711D50"/>
    <w:rsid w:val="0071582F"/>
    <w:rsid w:val="00715E26"/>
    <w:rsid w:val="00716E8E"/>
    <w:rsid w:val="007208A8"/>
    <w:rsid w:val="00721E6D"/>
    <w:rsid w:val="00722244"/>
    <w:rsid w:val="00724BF4"/>
    <w:rsid w:val="00725959"/>
    <w:rsid w:val="0073227B"/>
    <w:rsid w:val="00732F36"/>
    <w:rsid w:val="0073390F"/>
    <w:rsid w:val="00735011"/>
    <w:rsid w:val="00736DF8"/>
    <w:rsid w:val="007429A2"/>
    <w:rsid w:val="00743107"/>
    <w:rsid w:val="00743660"/>
    <w:rsid w:val="00744677"/>
    <w:rsid w:val="00746054"/>
    <w:rsid w:val="007463EC"/>
    <w:rsid w:val="00747A49"/>
    <w:rsid w:val="007503C7"/>
    <w:rsid w:val="007506B6"/>
    <w:rsid w:val="00751E89"/>
    <w:rsid w:val="00752101"/>
    <w:rsid w:val="007532F8"/>
    <w:rsid w:val="00761294"/>
    <w:rsid w:val="00763044"/>
    <w:rsid w:val="00763093"/>
    <w:rsid w:val="00764284"/>
    <w:rsid w:val="00764628"/>
    <w:rsid w:val="00764891"/>
    <w:rsid w:val="00767B1E"/>
    <w:rsid w:val="00767C1E"/>
    <w:rsid w:val="00770376"/>
    <w:rsid w:val="00770EE9"/>
    <w:rsid w:val="00773095"/>
    <w:rsid w:val="0077337D"/>
    <w:rsid w:val="00773F45"/>
    <w:rsid w:val="0077466F"/>
    <w:rsid w:val="0077496C"/>
    <w:rsid w:val="007763BA"/>
    <w:rsid w:val="00777A87"/>
    <w:rsid w:val="00777F32"/>
    <w:rsid w:val="00777FCD"/>
    <w:rsid w:val="00782456"/>
    <w:rsid w:val="0078374E"/>
    <w:rsid w:val="00785FC4"/>
    <w:rsid w:val="00790B14"/>
    <w:rsid w:val="007935A9"/>
    <w:rsid w:val="007964E8"/>
    <w:rsid w:val="00797372"/>
    <w:rsid w:val="007A09C8"/>
    <w:rsid w:val="007A0F18"/>
    <w:rsid w:val="007A1B31"/>
    <w:rsid w:val="007A21CB"/>
    <w:rsid w:val="007A5313"/>
    <w:rsid w:val="007B0AA2"/>
    <w:rsid w:val="007B3570"/>
    <w:rsid w:val="007C23EE"/>
    <w:rsid w:val="007C3AF6"/>
    <w:rsid w:val="007C41A8"/>
    <w:rsid w:val="007C46A3"/>
    <w:rsid w:val="007C679B"/>
    <w:rsid w:val="007D2285"/>
    <w:rsid w:val="007D3C89"/>
    <w:rsid w:val="007D49E1"/>
    <w:rsid w:val="007D502D"/>
    <w:rsid w:val="007D6026"/>
    <w:rsid w:val="007D6292"/>
    <w:rsid w:val="007E0144"/>
    <w:rsid w:val="007E0BBA"/>
    <w:rsid w:val="007E1F2F"/>
    <w:rsid w:val="007E6838"/>
    <w:rsid w:val="007E6AC5"/>
    <w:rsid w:val="007E6DAA"/>
    <w:rsid w:val="007E70D5"/>
    <w:rsid w:val="007F17CD"/>
    <w:rsid w:val="007F1FCF"/>
    <w:rsid w:val="007F333A"/>
    <w:rsid w:val="0080109C"/>
    <w:rsid w:val="008012F3"/>
    <w:rsid w:val="00801A65"/>
    <w:rsid w:val="008026C7"/>
    <w:rsid w:val="008042C6"/>
    <w:rsid w:val="0080730F"/>
    <w:rsid w:val="00807CDF"/>
    <w:rsid w:val="00810AEA"/>
    <w:rsid w:val="00810C6E"/>
    <w:rsid w:val="0081303F"/>
    <w:rsid w:val="00814437"/>
    <w:rsid w:val="00814BF0"/>
    <w:rsid w:val="00814F24"/>
    <w:rsid w:val="008163AB"/>
    <w:rsid w:val="00817646"/>
    <w:rsid w:val="0082021B"/>
    <w:rsid w:val="008213CB"/>
    <w:rsid w:val="0082178A"/>
    <w:rsid w:val="00825E8E"/>
    <w:rsid w:val="00826A1C"/>
    <w:rsid w:val="0082712B"/>
    <w:rsid w:val="00827685"/>
    <w:rsid w:val="0082782C"/>
    <w:rsid w:val="00827D52"/>
    <w:rsid w:val="00830761"/>
    <w:rsid w:val="0083185E"/>
    <w:rsid w:val="00832B82"/>
    <w:rsid w:val="00837407"/>
    <w:rsid w:val="00840574"/>
    <w:rsid w:val="008405FD"/>
    <w:rsid w:val="008441CC"/>
    <w:rsid w:val="00846058"/>
    <w:rsid w:val="0084612C"/>
    <w:rsid w:val="008467F1"/>
    <w:rsid w:val="00847CB0"/>
    <w:rsid w:val="00851713"/>
    <w:rsid w:val="0085284B"/>
    <w:rsid w:val="008546B5"/>
    <w:rsid w:val="008558F6"/>
    <w:rsid w:val="0085733B"/>
    <w:rsid w:val="00860E11"/>
    <w:rsid w:val="00864AE6"/>
    <w:rsid w:val="008658FD"/>
    <w:rsid w:val="00866B44"/>
    <w:rsid w:val="00867330"/>
    <w:rsid w:val="008676B7"/>
    <w:rsid w:val="00870AB3"/>
    <w:rsid w:val="008718B2"/>
    <w:rsid w:val="0088104D"/>
    <w:rsid w:val="0088113E"/>
    <w:rsid w:val="0088152A"/>
    <w:rsid w:val="00882290"/>
    <w:rsid w:val="00885771"/>
    <w:rsid w:val="00885B23"/>
    <w:rsid w:val="00890E43"/>
    <w:rsid w:val="0089130F"/>
    <w:rsid w:val="008925E2"/>
    <w:rsid w:val="00892BF6"/>
    <w:rsid w:val="00892BFE"/>
    <w:rsid w:val="00894412"/>
    <w:rsid w:val="00894906"/>
    <w:rsid w:val="008954AC"/>
    <w:rsid w:val="00895837"/>
    <w:rsid w:val="00896EA8"/>
    <w:rsid w:val="00897A19"/>
    <w:rsid w:val="008A0DEB"/>
    <w:rsid w:val="008A245C"/>
    <w:rsid w:val="008A41C9"/>
    <w:rsid w:val="008A429D"/>
    <w:rsid w:val="008A790F"/>
    <w:rsid w:val="008B103D"/>
    <w:rsid w:val="008B6430"/>
    <w:rsid w:val="008B6C6C"/>
    <w:rsid w:val="008B7508"/>
    <w:rsid w:val="008B76AC"/>
    <w:rsid w:val="008B7F96"/>
    <w:rsid w:val="008C0614"/>
    <w:rsid w:val="008C0E45"/>
    <w:rsid w:val="008C1C24"/>
    <w:rsid w:val="008C1E97"/>
    <w:rsid w:val="008C2654"/>
    <w:rsid w:val="008C5793"/>
    <w:rsid w:val="008C5D29"/>
    <w:rsid w:val="008C7E3D"/>
    <w:rsid w:val="008D05E9"/>
    <w:rsid w:val="008D0923"/>
    <w:rsid w:val="008D2185"/>
    <w:rsid w:val="008D2187"/>
    <w:rsid w:val="008D2437"/>
    <w:rsid w:val="008D24BE"/>
    <w:rsid w:val="008D27CD"/>
    <w:rsid w:val="008D45AD"/>
    <w:rsid w:val="008D5C86"/>
    <w:rsid w:val="008D5EBA"/>
    <w:rsid w:val="008D6F49"/>
    <w:rsid w:val="008D75A2"/>
    <w:rsid w:val="008E1BCA"/>
    <w:rsid w:val="008E2D8C"/>
    <w:rsid w:val="008E3BDA"/>
    <w:rsid w:val="008E6460"/>
    <w:rsid w:val="008E736F"/>
    <w:rsid w:val="008E783F"/>
    <w:rsid w:val="008F070A"/>
    <w:rsid w:val="008F359B"/>
    <w:rsid w:val="008F35AA"/>
    <w:rsid w:val="008F4861"/>
    <w:rsid w:val="008F574F"/>
    <w:rsid w:val="008F5D40"/>
    <w:rsid w:val="008F62EC"/>
    <w:rsid w:val="00900158"/>
    <w:rsid w:val="009001D8"/>
    <w:rsid w:val="00901EFC"/>
    <w:rsid w:val="009038F2"/>
    <w:rsid w:val="00906DF5"/>
    <w:rsid w:val="009077A1"/>
    <w:rsid w:val="0091050E"/>
    <w:rsid w:val="00910582"/>
    <w:rsid w:val="0091157F"/>
    <w:rsid w:val="00913BE1"/>
    <w:rsid w:val="00914E18"/>
    <w:rsid w:val="009167E0"/>
    <w:rsid w:val="009171B6"/>
    <w:rsid w:val="00921FA9"/>
    <w:rsid w:val="00922481"/>
    <w:rsid w:val="00922BEB"/>
    <w:rsid w:val="00922CD0"/>
    <w:rsid w:val="009238CC"/>
    <w:rsid w:val="00926BDE"/>
    <w:rsid w:val="00927D54"/>
    <w:rsid w:val="009312B9"/>
    <w:rsid w:val="00936C9E"/>
    <w:rsid w:val="0093731B"/>
    <w:rsid w:val="009377BC"/>
    <w:rsid w:val="00937CD9"/>
    <w:rsid w:val="009404BA"/>
    <w:rsid w:val="009431F7"/>
    <w:rsid w:val="00943220"/>
    <w:rsid w:val="00944EA0"/>
    <w:rsid w:val="009451DB"/>
    <w:rsid w:val="00946431"/>
    <w:rsid w:val="0094666D"/>
    <w:rsid w:val="00947478"/>
    <w:rsid w:val="00951B91"/>
    <w:rsid w:val="00951D1C"/>
    <w:rsid w:val="00952ED2"/>
    <w:rsid w:val="009555B0"/>
    <w:rsid w:val="00960620"/>
    <w:rsid w:val="009609D5"/>
    <w:rsid w:val="00960AD7"/>
    <w:rsid w:val="009615FE"/>
    <w:rsid w:val="00964541"/>
    <w:rsid w:val="00965686"/>
    <w:rsid w:val="0096593C"/>
    <w:rsid w:val="0096607F"/>
    <w:rsid w:val="00970F78"/>
    <w:rsid w:val="009711F3"/>
    <w:rsid w:val="00971E55"/>
    <w:rsid w:val="00973447"/>
    <w:rsid w:val="00974202"/>
    <w:rsid w:val="00980103"/>
    <w:rsid w:val="009803DC"/>
    <w:rsid w:val="00982276"/>
    <w:rsid w:val="00983E32"/>
    <w:rsid w:val="009843EF"/>
    <w:rsid w:val="00987DB8"/>
    <w:rsid w:val="00990558"/>
    <w:rsid w:val="00993006"/>
    <w:rsid w:val="00994775"/>
    <w:rsid w:val="00994A3C"/>
    <w:rsid w:val="009952AC"/>
    <w:rsid w:val="009967F7"/>
    <w:rsid w:val="009A02C7"/>
    <w:rsid w:val="009A1318"/>
    <w:rsid w:val="009A1B4A"/>
    <w:rsid w:val="009A22E4"/>
    <w:rsid w:val="009A30CF"/>
    <w:rsid w:val="009A314E"/>
    <w:rsid w:val="009A487C"/>
    <w:rsid w:val="009A7A40"/>
    <w:rsid w:val="009B1506"/>
    <w:rsid w:val="009B3BE6"/>
    <w:rsid w:val="009B46BD"/>
    <w:rsid w:val="009B7B93"/>
    <w:rsid w:val="009C0610"/>
    <w:rsid w:val="009C0A15"/>
    <w:rsid w:val="009C0C29"/>
    <w:rsid w:val="009C14ED"/>
    <w:rsid w:val="009C15CF"/>
    <w:rsid w:val="009C3CD1"/>
    <w:rsid w:val="009C4D01"/>
    <w:rsid w:val="009C6343"/>
    <w:rsid w:val="009C6D2B"/>
    <w:rsid w:val="009D1806"/>
    <w:rsid w:val="009D1BFF"/>
    <w:rsid w:val="009D36E8"/>
    <w:rsid w:val="009D59D9"/>
    <w:rsid w:val="009E1179"/>
    <w:rsid w:val="009E1CB0"/>
    <w:rsid w:val="009E2B81"/>
    <w:rsid w:val="009E32E3"/>
    <w:rsid w:val="009E3ADC"/>
    <w:rsid w:val="009E4748"/>
    <w:rsid w:val="009E5E02"/>
    <w:rsid w:val="009E5F4F"/>
    <w:rsid w:val="009E7641"/>
    <w:rsid w:val="009E7B64"/>
    <w:rsid w:val="009F34ED"/>
    <w:rsid w:val="009F7B68"/>
    <w:rsid w:val="00A00D46"/>
    <w:rsid w:val="00A06746"/>
    <w:rsid w:val="00A06B3A"/>
    <w:rsid w:val="00A10A70"/>
    <w:rsid w:val="00A11262"/>
    <w:rsid w:val="00A124EF"/>
    <w:rsid w:val="00A140CE"/>
    <w:rsid w:val="00A143BB"/>
    <w:rsid w:val="00A15BE5"/>
    <w:rsid w:val="00A223D1"/>
    <w:rsid w:val="00A23801"/>
    <w:rsid w:val="00A26280"/>
    <w:rsid w:val="00A300BA"/>
    <w:rsid w:val="00A31A26"/>
    <w:rsid w:val="00A324BB"/>
    <w:rsid w:val="00A33206"/>
    <w:rsid w:val="00A33BBE"/>
    <w:rsid w:val="00A343E5"/>
    <w:rsid w:val="00A3470B"/>
    <w:rsid w:val="00A35A03"/>
    <w:rsid w:val="00A361D4"/>
    <w:rsid w:val="00A40164"/>
    <w:rsid w:val="00A410CD"/>
    <w:rsid w:val="00A4222D"/>
    <w:rsid w:val="00A44242"/>
    <w:rsid w:val="00A46000"/>
    <w:rsid w:val="00A46D18"/>
    <w:rsid w:val="00A47637"/>
    <w:rsid w:val="00A47D36"/>
    <w:rsid w:val="00A51A2D"/>
    <w:rsid w:val="00A521CE"/>
    <w:rsid w:val="00A53087"/>
    <w:rsid w:val="00A563B9"/>
    <w:rsid w:val="00A57C7C"/>
    <w:rsid w:val="00A57EA1"/>
    <w:rsid w:val="00A60232"/>
    <w:rsid w:val="00A61584"/>
    <w:rsid w:val="00A6164C"/>
    <w:rsid w:val="00A62A11"/>
    <w:rsid w:val="00A661A8"/>
    <w:rsid w:val="00A669CE"/>
    <w:rsid w:val="00A70B8D"/>
    <w:rsid w:val="00A7241B"/>
    <w:rsid w:val="00A72C37"/>
    <w:rsid w:val="00A73ED7"/>
    <w:rsid w:val="00A756EF"/>
    <w:rsid w:val="00A75B42"/>
    <w:rsid w:val="00A75D7A"/>
    <w:rsid w:val="00A76150"/>
    <w:rsid w:val="00A77460"/>
    <w:rsid w:val="00A83F06"/>
    <w:rsid w:val="00A845CF"/>
    <w:rsid w:val="00A90728"/>
    <w:rsid w:val="00A90AF0"/>
    <w:rsid w:val="00A912BB"/>
    <w:rsid w:val="00A92A19"/>
    <w:rsid w:val="00A940B6"/>
    <w:rsid w:val="00AA279D"/>
    <w:rsid w:val="00AA4E87"/>
    <w:rsid w:val="00AA6528"/>
    <w:rsid w:val="00AA79E3"/>
    <w:rsid w:val="00AB1AB4"/>
    <w:rsid w:val="00AB4559"/>
    <w:rsid w:val="00AB493E"/>
    <w:rsid w:val="00AB49A2"/>
    <w:rsid w:val="00AB6821"/>
    <w:rsid w:val="00AB7233"/>
    <w:rsid w:val="00AC2DC4"/>
    <w:rsid w:val="00AC46C0"/>
    <w:rsid w:val="00AC6BC4"/>
    <w:rsid w:val="00AD1F51"/>
    <w:rsid w:val="00AD223A"/>
    <w:rsid w:val="00AD310B"/>
    <w:rsid w:val="00AD5CC5"/>
    <w:rsid w:val="00AE0C35"/>
    <w:rsid w:val="00AE0DDD"/>
    <w:rsid w:val="00AE4335"/>
    <w:rsid w:val="00AE4456"/>
    <w:rsid w:val="00AE7FF2"/>
    <w:rsid w:val="00AF07B6"/>
    <w:rsid w:val="00AF1A05"/>
    <w:rsid w:val="00AF41D2"/>
    <w:rsid w:val="00AF4593"/>
    <w:rsid w:val="00AF542C"/>
    <w:rsid w:val="00AF6BB0"/>
    <w:rsid w:val="00AF7F54"/>
    <w:rsid w:val="00B01029"/>
    <w:rsid w:val="00B03778"/>
    <w:rsid w:val="00B049AC"/>
    <w:rsid w:val="00B04A4B"/>
    <w:rsid w:val="00B057EF"/>
    <w:rsid w:val="00B059F2"/>
    <w:rsid w:val="00B071D7"/>
    <w:rsid w:val="00B07C88"/>
    <w:rsid w:val="00B108FC"/>
    <w:rsid w:val="00B10F31"/>
    <w:rsid w:val="00B111A7"/>
    <w:rsid w:val="00B21AE7"/>
    <w:rsid w:val="00B23DC2"/>
    <w:rsid w:val="00B244F4"/>
    <w:rsid w:val="00B30C2F"/>
    <w:rsid w:val="00B321A7"/>
    <w:rsid w:val="00B33D3D"/>
    <w:rsid w:val="00B34B83"/>
    <w:rsid w:val="00B35EC7"/>
    <w:rsid w:val="00B37B0E"/>
    <w:rsid w:val="00B406C6"/>
    <w:rsid w:val="00B411F3"/>
    <w:rsid w:val="00B41278"/>
    <w:rsid w:val="00B43225"/>
    <w:rsid w:val="00B446A3"/>
    <w:rsid w:val="00B471C3"/>
    <w:rsid w:val="00B47661"/>
    <w:rsid w:val="00B512F1"/>
    <w:rsid w:val="00B514F5"/>
    <w:rsid w:val="00B515EB"/>
    <w:rsid w:val="00B5443F"/>
    <w:rsid w:val="00B54643"/>
    <w:rsid w:val="00B550E1"/>
    <w:rsid w:val="00B55FBD"/>
    <w:rsid w:val="00B560D9"/>
    <w:rsid w:val="00B600F2"/>
    <w:rsid w:val="00B60F2B"/>
    <w:rsid w:val="00B6411B"/>
    <w:rsid w:val="00B6573A"/>
    <w:rsid w:val="00B65A87"/>
    <w:rsid w:val="00B65C1A"/>
    <w:rsid w:val="00B711D2"/>
    <w:rsid w:val="00B713F3"/>
    <w:rsid w:val="00B7224C"/>
    <w:rsid w:val="00B72ACA"/>
    <w:rsid w:val="00B7414B"/>
    <w:rsid w:val="00B75DF2"/>
    <w:rsid w:val="00B762A6"/>
    <w:rsid w:val="00B76DA1"/>
    <w:rsid w:val="00B77740"/>
    <w:rsid w:val="00B801CE"/>
    <w:rsid w:val="00B8329C"/>
    <w:rsid w:val="00B848CB"/>
    <w:rsid w:val="00B857F5"/>
    <w:rsid w:val="00B86C42"/>
    <w:rsid w:val="00B92152"/>
    <w:rsid w:val="00B947AC"/>
    <w:rsid w:val="00B94D97"/>
    <w:rsid w:val="00B9529C"/>
    <w:rsid w:val="00B967D9"/>
    <w:rsid w:val="00B978CC"/>
    <w:rsid w:val="00B97E3C"/>
    <w:rsid w:val="00B97FAD"/>
    <w:rsid w:val="00BA0E05"/>
    <w:rsid w:val="00BA3063"/>
    <w:rsid w:val="00BA3CC8"/>
    <w:rsid w:val="00BA5317"/>
    <w:rsid w:val="00BB0FD7"/>
    <w:rsid w:val="00BB197F"/>
    <w:rsid w:val="00BB35A5"/>
    <w:rsid w:val="00BB45DA"/>
    <w:rsid w:val="00BB6A38"/>
    <w:rsid w:val="00BC0239"/>
    <w:rsid w:val="00BC0D8B"/>
    <w:rsid w:val="00BC2FE0"/>
    <w:rsid w:val="00BC57B4"/>
    <w:rsid w:val="00BC63D3"/>
    <w:rsid w:val="00BC666A"/>
    <w:rsid w:val="00BD0F4B"/>
    <w:rsid w:val="00BD1986"/>
    <w:rsid w:val="00BD2BBB"/>
    <w:rsid w:val="00BD4248"/>
    <w:rsid w:val="00BD4A18"/>
    <w:rsid w:val="00BD4F98"/>
    <w:rsid w:val="00BD6F86"/>
    <w:rsid w:val="00BE24CE"/>
    <w:rsid w:val="00BE3479"/>
    <w:rsid w:val="00BE398C"/>
    <w:rsid w:val="00BE5FC9"/>
    <w:rsid w:val="00BE7940"/>
    <w:rsid w:val="00BE7C91"/>
    <w:rsid w:val="00BF37BB"/>
    <w:rsid w:val="00BF52BD"/>
    <w:rsid w:val="00BF6A32"/>
    <w:rsid w:val="00BF7D37"/>
    <w:rsid w:val="00C018D8"/>
    <w:rsid w:val="00C04114"/>
    <w:rsid w:val="00C0634C"/>
    <w:rsid w:val="00C1121A"/>
    <w:rsid w:val="00C1141B"/>
    <w:rsid w:val="00C118E2"/>
    <w:rsid w:val="00C1223D"/>
    <w:rsid w:val="00C1423C"/>
    <w:rsid w:val="00C15005"/>
    <w:rsid w:val="00C15881"/>
    <w:rsid w:val="00C16545"/>
    <w:rsid w:val="00C17695"/>
    <w:rsid w:val="00C206A1"/>
    <w:rsid w:val="00C2227C"/>
    <w:rsid w:val="00C258C5"/>
    <w:rsid w:val="00C268D7"/>
    <w:rsid w:val="00C26A9E"/>
    <w:rsid w:val="00C33216"/>
    <w:rsid w:val="00C35F43"/>
    <w:rsid w:val="00C3767A"/>
    <w:rsid w:val="00C402A3"/>
    <w:rsid w:val="00C409EC"/>
    <w:rsid w:val="00C40F54"/>
    <w:rsid w:val="00C42771"/>
    <w:rsid w:val="00C42FFA"/>
    <w:rsid w:val="00C43851"/>
    <w:rsid w:val="00C44C0F"/>
    <w:rsid w:val="00C454D3"/>
    <w:rsid w:val="00C46620"/>
    <w:rsid w:val="00C51CA4"/>
    <w:rsid w:val="00C528A2"/>
    <w:rsid w:val="00C528A3"/>
    <w:rsid w:val="00C528D4"/>
    <w:rsid w:val="00C53ABF"/>
    <w:rsid w:val="00C579AC"/>
    <w:rsid w:val="00C60508"/>
    <w:rsid w:val="00C621A8"/>
    <w:rsid w:val="00C62A19"/>
    <w:rsid w:val="00C64D95"/>
    <w:rsid w:val="00C64EA4"/>
    <w:rsid w:val="00C6541C"/>
    <w:rsid w:val="00C65E8D"/>
    <w:rsid w:val="00C66710"/>
    <w:rsid w:val="00C66FA5"/>
    <w:rsid w:val="00C70D29"/>
    <w:rsid w:val="00C7174D"/>
    <w:rsid w:val="00C7190D"/>
    <w:rsid w:val="00C71EB2"/>
    <w:rsid w:val="00C72558"/>
    <w:rsid w:val="00C7473B"/>
    <w:rsid w:val="00C75433"/>
    <w:rsid w:val="00C77F6D"/>
    <w:rsid w:val="00C80DC2"/>
    <w:rsid w:val="00C813C1"/>
    <w:rsid w:val="00C813CB"/>
    <w:rsid w:val="00C84172"/>
    <w:rsid w:val="00C86ED4"/>
    <w:rsid w:val="00C87ACD"/>
    <w:rsid w:val="00C93738"/>
    <w:rsid w:val="00C9617E"/>
    <w:rsid w:val="00C96E2C"/>
    <w:rsid w:val="00C97C5D"/>
    <w:rsid w:val="00CA0FAD"/>
    <w:rsid w:val="00CA2D3D"/>
    <w:rsid w:val="00CA3B18"/>
    <w:rsid w:val="00CA593E"/>
    <w:rsid w:val="00CA613C"/>
    <w:rsid w:val="00CA71B0"/>
    <w:rsid w:val="00CA7F13"/>
    <w:rsid w:val="00CB5596"/>
    <w:rsid w:val="00CB5C8F"/>
    <w:rsid w:val="00CB6222"/>
    <w:rsid w:val="00CB7F99"/>
    <w:rsid w:val="00CC04D5"/>
    <w:rsid w:val="00CC179D"/>
    <w:rsid w:val="00CC29A0"/>
    <w:rsid w:val="00CC2C55"/>
    <w:rsid w:val="00CC4143"/>
    <w:rsid w:val="00CC5195"/>
    <w:rsid w:val="00CC6045"/>
    <w:rsid w:val="00CC65CB"/>
    <w:rsid w:val="00CD4548"/>
    <w:rsid w:val="00CD52A8"/>
    <w:rsid w:val="00CE01D3"/>
    <w:rsid w:val="00CE0273"/>
    <w:rsid w:val="00CE1380"/>
    <w:rsid w:val="00CE19E8"/>
    <w:rsid w:val="00CE3B1D"/>
    <w:rsid w:val="00CE40B8"/>
    <w:rsid w:val="00CE4F57"/>
    <w:rsid w:val="00CE62C9"/>
    <w:rsid w:val="00CE67BA"/>
    <w:rsid w:val="00CF0D7D"/>
    <w:rsid w:val="00CF3D71"/>
    <w:rsid w:val="00CF4375"/>
    <w:rsid w:val="00CF4C2E"/>
    <w:rsid w:val="00CF5108"/>
    <w:rsid w:val="00CF60CF"/>
    <w:rsid w:val="00CF78EF"/>
    <w:rsid w:val="00D00DCA"/>
    <w:rsid w:val="00D01360"/>
    <w:rsid w:val="00D05685"/>
    <w:rsid w:val="00D06ABB"/>
    <w:rsid w:val="00D070F8"/>
    <w:rsid w:val="00D10FD7"/>
    <w:rsid w:val="00D12470"/>
    <w:rsid w:val="00D14864"/>
    <w:rsid w:val="00D16E77"/>
    <w:rsid w:val="00D1722E"/>
    <w:rsid w:val="00D21AB0"/>
    <w:rsid w:val="00D22CE1"/>
    <w:rsid w:val="00D24678"/>
    <w:rsid w:val="00D24D8E"/>
    <w:rsid w:val="00D25257"/>
    <w:rsid w:val="00D264AF"/>
    <w:rsid w:val="00D27280"/>
    <w:rsid w:val="00D27A05"/>
    <w:rsid w:val="00D31E81"/>
    <w:rsid w:val="00D33857"/>
    <w:rsid w:val="00D347D8"/>
    <w:rsid w:val="00D36FB8"/>
    <w:rsid w:val="00D37EC9"/>
    <w:rsid w:val="00D432F1"/>
    <w:rsid w:val="00D444F0"/>
    <w:rsid w:val="00D445C4"/>
    <w:rsid w:val="00D462A5"/>
    <w:rsid w:val="00D46348"/>
    <w:rsid w:val="00D50D7A"/>
    <w:rsid w:val="00D514CF"/>
    <w:rsid w:val="00D52360"/>
    <w:rsid w:val="00D55315"/>
    <w:rsid w:val="00D5740C"/>
    <w:rsid w:val="00D64C78"/>
    <w:rsid w:val="00D66874"/>
    <w:rsid w:val="00D66DC2"/>
    <w:rsid w:val="00D67B44"/>
    <w:rsid w:val="00D712D7"/>
    <w:rsid w:val="00D7181C"/>
    <w:rsid w:val="00D72CD2"/>
    <w:rsid w:val="00D72DB2"/>
    <w:rsid w:val="00D7633C"/>
    <w:rsid w:val="00D76C34"/>
    <w:rsid w:val="00D77210"/>
    <w:rsid w:val="00D77EB4"/>
    <w:rsid w:val="00D848DD"/>
    <w:rsid w:val="00D8514A"/>
    <w:rsid w:val="00D87547"/>
    <w:rsid w:val="00D87982"/>
    <w:rsid w:val="00D93440"/>
    <w:rsid w:val="00D939C6"/>
    <w:rsid w:val="00D93FEC"/>
    <w:rsid w:val="00D9729B"/>
    <w:rsid w:val="00DA009A"/>
    <w:rsid w:val="00DA3263"/>
    <w:rsid w:val="00DA4615"/>
    <w:rsid w:val="00DA7233"/>
    <w:rsid w:val="00DA7894"/>
    <w:rsid w:val="00DA7E0E"/>
    <w:rsid w:val="00DB02FA"/>
    <w:rsid w:val="00DB5777"/>
    <w:rsid w:val="00DC0725"/>
    <w:rsid w:val="00DC395C"/>
    <w:rsid w:val="00DC3966"/>
    <w:rsid w:val="00DC45A2"/>
    <w:rsid w:val="00DC7452"/>
    <w:rsid w:val="00DD0D90"/>
    <w:rsid w:val="00DD161D"/>
    <w:rsid w:val="00DD1E8A"/>
    <w:rsid w:val="00DE0D0F"/>
    <w:rsid w:val="00DE6256"/>
    <w:rsid w:val="00DF0368"/>
    <w:rsid w:val="00DF0A9C"/>
    <w:rsid w:val="00DF199D"/>
    <w:rsid w:val="00DF5812"/>
    <w:rsid w:val="00DF7F6E"/>
    <w:rsid w:val="00E00F4B"/>
    <w:rsid w:val="00E04210"/>
    <w:rsid w:val="00E0671B"/>
    <w:rsid w:val="00E070A3"/>
    <w:rsid w:val="00E072F3"/>
    <w:rsid w:val="00E10D0E"/>
    <w:rsid w:val="00E1377E"/>
    <w:rsid w:val="00E21717"/>
    <w:rsid w:val="00E21E27"/>
    <w:rsid w:val="00E243D3"/>
    <w:rsid w:val="00E253FD"/>
    <w:rsid w:val="00E25932"/>
    <w:rsid w:val="00E26C15"/>
    <w:rsid w:val="00E27EB7"/>
    <w:rsid w:val="00E300D2"/>
    <w:rsid w:val="00E301FE"/>
    <w:rsid w:val="00E3347F"/>
    <w:rsid w:val="00E3495C"/>
    <w:rsid w:val="00E414B0"/>
    <w:rsid w:val="00E4160A"/>
    <w:rsid w:val="00E45418"/>
    <w:rsid w:val="00E45B5D"/>
    <w:rsid w:val="00E461C2"/>
    <w:rsid w:val="00E473E5"/>
    <w:rsid w:val="00E545C5"/>
    <w:rsid w:val="00E54764"/>
    <w:rsid w:val="00E55124"/>
    <w:rsid w:val="00E56146"/>
    <w:rsid w:val="00E57C92"/>
    <w:rsid w:val="00E6665D"/>
    <w:rsid w:val="00E66738"/>
    <w:rsid w:val="00E667C0"/>
    <w:rsid w:val="00E66B0C"/>
    <w:rsid w:val="00E71147"/>
    <w:rsid w:val="00E71B48"/>
    <w:rsid w:val="00E7284B"/>
    <w:rsid w:val="00E7751B"/>
    <w:rsid w:val="00E776DF"/>
    <w:rsid w:val="00E802AA"/>
    <w:rsid w:val="00E809CB"/>
    <w:rsid w:val="00E81B01"/>
    <w:rsid w:val="00E85BBF"/>
    <w:rsid w:val="00E864FA"/>
    <w:rsid w:val="00E87CED"/>
    <w:rsid w:val="00E94526"/>
    <w:rsid w:val="00EA021A"/>
    <w:rsid w:val="00EA06E4"/>
    <w:rsid w:val="00EA33C3"/>
    <w:rsid w:val="00EA4C73"/>
    <w:rsid w:val="00EA7171"/>
    <w:rsid w:val="00EA72F3"/>
    <w:rsid w:val="00EA759A"/>
    <w:rsid w:val="00EB06C6"/>
    <w:rsid w:val="00EB1F15"/>
    <w:rsid w:val="00EB4A64"/>
    <w:rsid w:val="00EB5907"/>
    <w:rsid w:val="00EB5EFB"/>
    <w:rsid w:val="00EB6329"/>
    <w:rsid w:val="00EC00C9"/>
    <w:rsid w:val="00EC0525"/>
    <w:rsid w:val="00EC17F7"/>
    <w:rsid w:val="00EC411F"/>
    <w:rsid w:val="00EC4494"/>
    <w:rsid w:val="00EC5E8D"/>
    <w:rsid w:val="00EC6DED"/>
    <w:rsid w:val="00ED14EB"/>
    <w:rsid w:val="00ED1BCC"/>
    <w:rsid w:val="00ED2550"/>
    <w:rsid w:val="00ED487C"/>
    <w:rsid w:val="00ED71DA"/>
    <w:rsid w:val="00ED7D0F"/>
    <w:rsid w:val="00EE2B52"/>
    <w:rsid w:val="00EE4B3F"/>
    <w:rsid w:val="00EE60B3"/>
    <w:rsid w:val="00EE63BC"/>
    <w:rsid w:val="00EE656E"/>
    <w:rsid w:val="00EE6603"/>
    <w:rsid w:val="00EF07FB"/>
    <w:rsid w:val="00EF178C"/>
    <w:rsid w:val="00F015E4"/>
    <w:rsid w:val="00F028BB"/>
    <w:rsid w:val="00F02E73"/>
    <w:rsid w:val="00F04558"/>
    <w:rsid w:val="00F04A20"/>
    <w:rsid w:val="00F051A4"/>
    <w:rsid w:val="00F05BE6"/>
    <w:rsid w:val="00F06C1F"/>
    <w:rsid w:val="00F06E27"/>
    <w:rsid w:val="00F070D8"/>
    <w:rsid w:val="00F07914"/>
    <w:rsid w:val="00F1393D"/>
    <w:rsid w:val="00F13A6B"/>
    <w:rsid w:val="00F13F15"/>
    <w:rsid w:val="00F15C1E"/>
    <w:rsid w:val="00F16D49"/>
    <w:rsid w:val="00F20172"/>
    <w:rsid w:val="00F251A2"/>
    <w:rsid w:val="00F251EE"/>
    <w:rsid w:val="00F25245"/>
    <w:rsid w:val="00F2554A"/>
    <w:rsid w:val="00F2791D"/>
    <w:rsid w:val="00F3135E"/>
    <w:rsid w:val="00F32562"/>
    <w:rsid w:val="00F3394B"/>
    <w:rsid w:val="00F37576"/>
    <w:rsid w:val="00F375B2"/>
    <w:rsid w:val="00F37C25"/>
    <w:rsid w:val="00F40358"/>
    <w:rsid w:val="00F40E8D"/>
    <w:rsid w:val="00F431B9"/>
    <w:rsid w:val="00F43364"/>
    <w:rsid w:val="00F43A38"/>
    <w:rsid w:val="00F45D88"/>
    <w:rsid w:val="00F45EA5"/>
    <w:rsid w:val="00F474D5"/>
    <w:rsid w:val="00F51955"/>
    <w:rsid w:val="00F51DDB"/>
    <w:rsid w:val="00F521A1"/>
    <w:rsid w:val="00F52484"/>
    <w:rsid w:val="00F52F13"/>
    <w:rsid w:val="00F53FCF"/>
    <w:rsid w:val="00F5521F"/>
    <w:rsid w:val="00F56105"/>
    <w:rsid w:val="00F56803"/>
    <w:rsid w:val="00F609D5"/>
    <w:rsid w:val="00F65C15"/>
    <w:rsid w:val="00F65CF2"/>
    <w:rsid w:val="00F65E18"/>
    <w:rsid w:val="00F7075D"/>
    <w:rsid w:val="00F70846"/>
    <w:rsid w:val="00F70BB5"/>
    <w:rsid w:val="00F73FE2"/>
    <w:rsid w:val="00F7440C"/>
    <w:rsid w:val="00F7528A"/>
    <w:rsid w:val="00F75F1F"/>
    <w:rsid w:val="00F8028A"/>
    <w:rsid w:val="00F827CF"/>
    <w:rsid w:val="00F84A3D"/>
    <w:rsid w:val="00F84A99"/>
    <w:rsid w:val="00F94691"/>
    <w:rsid w:val="00F94EA6"/>
    <w:rsid w:val="00F95271"/>
    <w:rsid w:val="00FA0035"/>
    <w:rsid w:val="00FA21C3"/>
    <w:rsid w:val="00FA6C17"/>
    <w:rsid w:val="00FB168C"/>
    <w:rsid w:val="00FB2EBC"/>
    <w:rsid w:val="00FB4B87"/>
    <w:rsid w:val="00FB7459"/>
    <w:rsid w:val="00FB75E9"/>
    <w:rsid w:val="00FB7A1E"/>
    <w:rsid w:val="00FC2516"/>
    <w:rsid w:val="00FC2818"/>
    <w:rsid w:val="00FC48CC"/>
    <w:rsid w:val="00FC5452"/>
    <w:rsid w:val="00FC5B48"/>
    <w:rsid w:val="00FC5D48"/>
    <w:rsid w:val="00FC6DBD"/>
    <w:rsid w:val="00FC7199"/>
    <w:rsid w:val="00FD121C"/>
    <w:rsid w:val="00FD2005"/>
    <w:rsid w:val="00FD4497"/>
    <w:rsid w:val="00FD5B21"/>
    <w:rsid w:val="00FD699F"/>
    <w:rsid w:val="00FE009C"/>
    <w:rsid w:val="00FE110E"/>
    <w:rsid w:val="00FE19DD"/>
    <w:rsid w:val="00FE1C61"/>
    <w:rsid w:val="00FE20D4"/>
    <w:rsid w:val="00FE317C"/>
    <w:rsid w:val="00FE4098"/>
    <w:rsid w:val="00FE41BE"/>
    <w:rsid w:val="00FE4693"/>
    <w:rsid w:val="00FE5F91"/>
    <w:rsid w:val="00FE70B0"/>
    <w:rsid w:val="00FE7B68"/>
    <w:rsid w:val="00FF32E5"/>
    <w:rsid w:val="00FF3472"/>
    <w:rsid w:val="00FF64B1"/>
    <w:rsid w:val="00FF7B28"/>
    <w:rsid w:val="012F41F1"/>
    <w:rsid w:val="01303AC5"/>
    <w:rsid w:val="01396E1E"/>
    <w:rsid w:val="013C690E"/>
    <w:rsid w:val="01563824"/>
    <w:rsid w:val="01800398"/>
    <w:rsid w:val="018A1427"/>
    <w:rsid w:val="018D0F17"/>
    <w:rsid w:val="01916C5A"/>
    <w:rsid w:val="019775A4"/>
    <w:rsid w:val="019B3634"/>
    <w:rsid w:val="01A249C3"/>
    <w:rsid w:val="01B36BD0"/>
    <w:rsid w:val="01CB34A8"/>
    <w:rsid w:val="01D803E5"/>
    <w:rsid w:val="01E52B01"/>
    <w:rsid w:val="01E90E06"/>
    <w:rsid w:val="01E925F2"/>
    <w:rsid w:val="01F20D71"/>
    <w:rsid w:val="02005B8D"/>
    <w:rsid w:val="02094A42"/>
    <w:rsid w:val="02104022"/>
    <w:rsid w:val="022B2C0A"/>
    <w:rsid w:val="025A1FE7"/>
    <w:rsid w:val="0284231A"/>
    <w:rsid w:val="028916DF"/>
    <w:rsid w:val="02AD1871"/>
    <w:rsid w:val="02B524D4"/>
    <w:rsid w:val="02B675B1"/>
    <w:rsid w:val="02B90D8F"/>
    <w:rsid w:val="02C92423"/>
    <w:rsid w:val="02D768EE"/>
    <w:rsid w:val="02DE7C7D"/>
    <w:rsid w:val="02FD552E"/>
    <w:rsid w:val="030B6598"/>
    <w:rsid w:val="03397961"/>
    <w:rsid w:val="0341645D"/>
    <w:rsid w:val="034675D0"/>
    <w:rsid w:val="035F4DBD"/>
    <w:rsid w:val="03604ADF"/>
    <w:rsid w:val="0365214C"/>
    <w:rsid w:val="036B5288"/>
    <w:rsid w:val="036D1000"/>
    <w:rsid w:val="03767EB5"/>
    <w:rsid w:val="03791753"/>
    <w:rsid w:val="037F757F"/>
    <w:rsid w:val="03836A76"/>
    <w:rsid w:val="038567F9"/>
    <w:rsid w:val="03916A90"/>
    <w:rsid w:val="039D18E6"/>
    <w:rsid w:val="03AA7B5F"/>
    <w:rsid w:val="03EE2141"/>
    <w:rsid w:val="03F1578E"/>
    <w:rsid w:val="03F31506"/>
    <w:rsid w:val="03F61BD5"/>
    <w:rsid w:val="03F92894"/>
    <w:rsid w:val="0403739E"/>
    <w:rsid w:val="04194CE4"/>
    <w:rsid w:val="042D5DDA"/>
    <w:rsid w:val="04311D44"/>
    <w:rsid w:val="0433224A"/>
    <w:rsid w:val="043774F0"/>
    <w:rsid w:val="043A7135"/>
    <w:rsid w:val="043F299D"/>
    <w:rsid w:val="044A30F0"/>
    <w:rsid w:val="045532DC"/>
    <w:rsid w:val="045A3333"/>
    <w:rsid w:val="045F1BEE"/>
    <w:rsid w:val="04A24CDA"/>
    <w:rsid w:val="04B05649"/>
    <w:rsid w:val="04B5551E"/>
    <w:rsid w:val="04C11604"/>
    <w:rsid w:val="04CB39AF"/>
    <w:rsid w:val="04D330E5"/>
    <w:rsid w:val="04DA26C6"/>
    <w:rsid w:val="04DF5F2E"/>
    <w:rsid w:val="04E452F2"/>
    <w:rsid w:val="04F35535"/>
    <w:rsid w:val="05340028"/>
    <w:rsid w:val="0534627A"/>
    <w:rsid w:val="054016DE"/>
    <w:rsid w:val="054144F3"/>
    <w:rsid w:val="05597A8E"/>
    <w:rsid w:val="05687CD1"/>
    <w:rsid w:val="057E5747"/>
    <w:rsid w:val="05997E8B"/>
    <w:rsid w:val="05F38C6A"/>
    <w:rsid w:val="05FD2B10"/>
    <w:rsid w:val="06336531"/>
    <w:rsid w:val="06344057"/>
    <w:rsid w:val="06573A76"/>
    <w:rsid w:val="066E30C6"/>
    <w:rsid w:val="068B1EC9"/>
    <w:rsid w:val="068C3E93"/>
    <w:rsid w:val="06952D48"/>
    <w:rsid w:val="06C47189"/>
    <w:rsid w:val="06D80236"/>
    <w:rsid w:val="06D977CF"/>
    <w:rsid w:val="06DA075B"/>
    <w:rsid w:val="06E11AE9"/>
    <w:rsid w:val="06E35904"/>
    <w:rsid w:val="06EB2968"/>
    <w:rsid w:val="06FC4B75"/>
    <w:rsid w:val="06FD269B"/>
    <w:rsid w:val="06FE1812"/>
    <w:rsid w:val="07024277"/>
    <w:rsid w:val="071015E4"/>
    <w:rsid w:val="071B2025"/>
    <w:rsid w:val="071C5217"/>
    <w:rsid w:val="07336295"/>
    <w:rsid w:val="073C9770"/>
    <w:rsid w:val="07410DCD"/>
    <w:rsid w:val="076F5347"/>
    <w:rsid w:val="07740BAF"/>
    <w:rsid w:val="0777244E"/>
    <w:rsid w:val="077741FC"/>
    <w:rsid w:val="07941252"/>
    <w:rsid w:val="079C3C62"/>
    <w:rsid w:val="07A01DB0"/>
    <w:rsid w:val="07AA45D1"/>
    <w:rsid w:val="07B471FE"/>
    <w:rsid w:val="07BE1E2B"/>
    <w:rsid w:val="07CD02C0"/>
    <w:rsid w:val="07D57174"/>
    <w:rsid w:val="07D93108"/>
    <w:rsid w:val="07DA463C"/>
    <w:rsid w:val="07DC0503"/>
    <w:rsid w:val="07E5385B"/>
    <w:rsid w:val="07F12B00"/>
    <w:rsid w:val="07F43A9E"/>
    <w:rsid w:val="07FB307F"/>
    <w:rsid w:val="0800330C"/>
    <w:rsid w:val="080758CB"/>
    <w:rsid w:val="080A5070"/>
    <w:rsid w:val="08122176"/>
    <w:rsid w:val="081C4DA3"/>
    <w:rsid w:val="081E10AF"/>
    <w:rsid w:val="082425D6"/>
    <w:rsid w:val="08253C58"/>
    <w:rsid w:val="08512C9F"/>
    <w:rsid w:val="08517143"/>
    <w:rsid w:val="085602B5"/>
    <w:rsid w:val="08566507"/>
    <w:rsid w:val="085B03F1"/>
    <w:rsid w:val="085B3B1D"/>
    <w:rsid w:val="08626C5A"/>
    <w:rsid w:val="087251E8"/>
    <w:rsid w:val="08760957"/>
    <w:rsid w:val="088272FC"/>
    <w:rsid w:val="08843074"/>
    <w:rsid w:val="088A315F"/>
    <w:rsid w:val="088F5575"/>
    <w:rsid w:val="088F5D81"/>
    <w:rsid w:val="089112ED"/>
    <w:rsid w:val="089A4646"/>
    <w:rsid w:val="08B1198F"/>
    <w:rsid w:val="08B51480"/>
    <w:rsid w:val="08B84ACC"/>
    <w:rsid w:val="08C06E08"/>
    <w:rsid w:val="08C276F9"/>
    <w:rsid w:val="08C72F61"/>
    <w:rsid w:val="08CA47FF"/>
    <w:rsid w:val="08D174CF"/>
    <w:rsid w:val="08D538D0"/>
    <w:rsid w:val="08D8516E"/>
    <w:rsid w:val="08EB30F3"/>
    <w:rsid w:val="08F16230"/>
    <w:rsid w:val="08F8136C"/>
    <w:rsid w:val="08FA3336"/>
    <w:rsid w:val="08FC78A5"/>
    <w:rsid w:val="092B7994"/>
    <w:rsid w:val="092C1016"/>
    <w:rsid w:val="0932133B"/>
    <w:rsid w:val="093D3223"/>
    <w:rsid w:val="093E654E"/>
    <w:rsid w:val="093F51ED"/>
    <w:rsid w:val="09554A11"/>
    <w:rsid w:val="09586CBC"/>
    <w:rsid w:val="095A5B83"/>
    <w:rsid w:val="09785FE1"/>
    <w:rsid w:val="0979401A"/>
    <w:rsid w:val="098B3F8E"/>
    <w:rsid w:val="09931095"/>
    <w:rsid w:val="09A432A2"/>
    <w:rsid w:val="09A931C6"/>
    <w:rsid w:val="09C35CCB"/>
    <w:rsid w:val="09DE0562"/>
    <w:rsid w:val="09DF612D"/>
    <w:rsid w:val="09E3201C"/>
    <w:rsid w:val="09E813E1"/>
    <w:rsid w:val="09EF09C1"/>
    <w:rsid w:val="09F00295"/>
    <w:rsid w:val="09F9001D"/>
    <w:rsid w:val="09FA0E0B"/>
    <w:rsid w:val="0A0A18DF"/>
    <w:rsid w:val="0A0D52EB"/>
    <w:rsid w:val="0A12645E"/>
    <w:rsid w:val="0A173A74"/>
    <w:rsid w:val="0A216B85"/>
    <w:rsid w:val="0A3B2967"/>
    <w:rsid w:val="0A3B59B5"/>
    <w:rsid w:val="0A481E7F"/>
    <w:rsid w:val="0A5151D8"/>
    <w:rsid w:val="0A5371A2"/>
    <w:rsid w:val="0A56459C"/>
    <w:rsid w:val="0A570314"/>
    <w:rsid w:val="0A83110A"/>
    <w:rsid w:val="0A8A3386"/>
    <w:rsid w:val="0A997548"/>
    <w:rsid w:val="0A9A6B7F"/>
    <w:rsid w:val="0A9C3CAC"/>
    <w:rsid w:val="0AAF0151"/>
    <w:rsid w:val="0ABA02F5"/>
    <w:rsid w:val="0ABA38CD"/>
    <w:rsid w:val="0AC92FC0"/>
    <w:rsid w:val="0ACC0D02"/>
    <w:rsid w:val="0AD876A7"/>
    <w:rsid w:val="0AF344E1"/>
    <w:rsid w:val="0AF67B2D"/>
    <w:rsid w:val="0AFE9E03"/>
    <w:rsid w:val="0AFF2E86"/>
    <w:rsid w:val="0B024724"/>
    <w:rsid w:val="0B1D7C94"/>
    <w:rsid w:val="0B286659"/>
    <w:rsid w:val="0B347187"/>
    <w:rsid w:val="0B3C19E4"/>
    <w:rsid w:val="0B420FC5"/>
    <w:rsid w:val="0B454EAD"/>
    <w:rsid w:val="0B5741A9"/>
    <w:rsid w:val="0B5D195B"/>
    <w:rsid w:val="0B61769D"/>
    <w:rsid w:val="0B6E5916"/>
    <w:rsid w:val="0B837613"/>
    <w:rsid w:val="0B9F3D21"/>
    <w:rsid w:val="0BA2180A"/>
    <w:rsid w:val="0BA47589"/>
    <w:rsid w:val="0BA61553"/>
    <w:rsid w:val="0BB53545"/>
    <w:rsid w:val="0BC96FF0"/>
    <w:rsid w:val="0BDC6D23"/>
    <w:rsid w:val="0BF00A21"/>
    <w:rsid w:val="0BFE313E"/>
    <w:rsid w:val="0C0A7D34"/>
    <w:rsid w:val="0C0F2D95"/>
    <w:rsid w:val="0C1741FF"/>
    <w:rsid w:val="0C216E2C"/>
    <w:rsid w:val="0C362716"/>
    <w:rsid w:val="0C3D1EB8"/>
    <w:rsid w:val="0C4B4034"/>
    <w:rsid w:val="0C580AA0"/>
    <w:rsid w:val="0C6D3E1F"/>
    <w:rsid w:val="0C6E2A72"/>
    <w:rsid w:val="0C6F5AF5"/>
    <w:rsid w:val="0C721DAB"/>
    <w:rsid w:val="0C923886"/>
    <w:rsid w:val="0C994C14"/>
    <w:rsid w:val="0CA137B8"/>
    <w:rsid w:val="0CA5180B"/>
    <w:rsid w:val="0CAA0BCF"/>
    <w:rsid w:val="0CB07770"/>
    <w:rsid w:val="0CBB102F"/>
    <w:rsid w:val="0CC872A8"/>
    <w:rsid w:val="0CD30126"/>
    <w:rsid w:val="0CE42333"/>
    <w:rsid w:val="0D0429D6"/>
    <w:rsid w:val="0D0609C4"/>
    <w:rsid w:val="0D132C19"/>
    <w:rsid w:val="0D15434A"/>
    <w:rsid w:val="0D2941EA"/>
    <w:rsid w:val="0D295F98"/>
    <w:rsid w:val="0D3606B5"/>
    <w:rsid w:val="0D3A01A5"/>
    <w:rsid w:val="0D4903E8"/>
    <w:rsid w:val="0D523741"/>
    <w:rsid w:val="0D5D20E6"/>
    <w:rsid w:val="0D5D3E94"/>
    <w:rsid w:val="0D6B035F"/>
    <w:rsid w:val="0D6B0513"/>
    <w:rsid w:val="0D7336B7"/>
    <w:rsid w:val="0D782A7C"/>
    <w:rsid w:val="0D8853B5"/>
    <w:rsid w:val="0D935B07"/>
    <w:rsid w:val="0D961154"/>
    <w:rsid w:val="0DA266EE"/>
    <w:rsid w:val="0DD028B8"/>
    <w:rsid w:val="0DE620DB"/>
    <w:rsid w:val="0DE85E53"/>
    <w:rsid w:val="0DF151D3"/>
    <w:rsid w:val="0DF76096"/>
    <w:rsid w:val="0DF77E44"/>
    <w:rsid w:val="0E0407B3"/>
    <w:rsid w:val="0E0C6DDA"/>
    <w:rsid w:val="0E1E4904"/>
    <w:rsid w:val="0E2350DD"/>
    <w:rsid w:val="0E325320"/>
    <w:rsid w:val="0E3F3599"/>
    <w:rsid w:val="0E452056"/>
    <w:rsid w:val="0E4B0190"/>
    <w:rsid w:val="0E5F4046"/>
    <w:rsid w:val="0E664FCA"/>
    <w:rsid w:val="0E80608C"/>
    <w:rsid w:val="0E8C4450"/>
    <w:rsid w:val="0E963B01"/>
    <w:rsid w:val="0E9E6512"/>
    <w:rsid w:val="0EAE6791"/>
    <w:rsid w:val="0EB126E9"/>
    <w:rsid w:val="0EB977F0"/>
    <w:rsid w:val="0EBB3B59"/>
    <w:rsid w:val="0EC73B14"/>
    <w:rsid w:val="0EDA02D8"/>
    <w:rsid w:val="0EDF575E"/>
    <w:rsid w:val="0F307AB2"/>
    <w:rsid w:val="0F3954E5"/>
    <w:rsid w:val="0F3D5D2B"/>
    <w:rsid w:val="0F3F5F47"/>
    <w:rsid w:val="0F4B3C50"/>
    <w:rsid w:val="0F585F73"/>
    <w:rsid w:val="0F6B2442"/>
    <w:rsid w:val="0F6C4862"/>
    <w:rsid w:val="0F73799F"/>
    <w:rsid w:val="0F7756E1"/>
    <w:rsid w:val="0F7C4AE1"/>
    <w:rsid w:val="0F7F8B8A"/>
    <w:rsid w:val="0F890F70"/>
    <w:rsid w:val="0FA61B22"/>
    <w:rsid w:val="0FB87AA7"/>
    <w:rsid w:val="0FBC1346"/>
    <w:rsid w:val="0FBD6E6C"/>
    <w:rsid w:val="0FBE3CC2"/>
    <w:rsid w:val="0FC702EB"/>
    <w:rsid w:val="0FD12497"/>
    <w:rsid w:val="0FD3043D"/>
    <w:rsid w:val="0FDF5034"/>
    <w:rsid w:val="0FE60171"/>
    <w:rsid w:val="0FF7C3B8"/>
    <w:rsid w:val="1001144E"/>
    <w:rsid w:val="10014FAA"/>
    <w:rsid w:val="10095E57"/>
    <w:rsid w:val="10104B3B"/>
    <w:rsid w:val="10156CA8"/>
    <w:rsid w:val="10193ECE"/>
    <w:rsid w:val="1025513D"/>
    <w:rsid w:val="10321608"/>
    <w:rsid w:val="103233B6"/>
    <w:rsid w:val="10346AFF"/>
    <w:rsid w:val="10392996"/>
    <w:rsid w:val="10484987"/>
    <w:rsid w:val="104C6EF9"/>
    <w:rsid w:val="105477D0"/>
    <w:rsid w:val="10764364"/>
    <w:rsid w:val="10774C6A"/>
    <w:rsid w:val="10872F87"/>
    <w:rsid w:val="10A06571"/>
    <w:rsid w:val="10B02650"/>
    <w:rsid w:val="10BE4C49"/>
    <w:rsid w:val="10CE7EBA"/>
    <w:rsid w:val="10EA5A3E"/>
    <w:rsid w:val="10F92125"/>
    <w:rsid w:val="10FB5E9E"/>
    <w:rsid w:val="11034D52"/>
    <w:rsid w:val="110B7E7D"/>
    <w:rsid w:val="110E6769"/>
    <w:rsid w:val="11141F2E"/>
    <w:rsid w:val="111725AC"/>
    <w:rsid w:val="1122167C"/>
    <w:rsid w:val="1122342A"/>
    <w:rsid w:val="11290C5D"/>
    <w:rsid w:val="11293CB3"/>
    <w:rsid w:val="11366ED6"/>
    <w:rsid w:val="113C094C"/>
    <w:rsid w:val="11457119"/>
    <w:rsid w:val="114A0BD3"/>
    <w:rsid w:val="11535CDA"/>
    <w:rsid w:val="117143B2"/>
    <w:rsid w:val="11763776"/>
    <w:rsid w:val="117D68B3"/>
    <w:rsid w:val="117F262B"/>
    <w:rsid w:val="11904FCF"/>
    <w:rsid w:val="11A46535"/>
    <w:rsid w:val="11A55E09"/>
    <w:rsid w:val="11A976A8"/>
    <w:rsid w:val="11B36778"/>
    <w:rsid w:val="11BD3153"/>
    <w:rsid w:val="11BF6ECB"/>
    <w:rsid w:val="11E46932"/>
    <w:rsid w:val="11E626AA"/>
    <w:rsid w:val="11E746DD"/>
    <w:rsid w:val="11E76422"/>
    <w:rsid w:val="11F0177A"/>
    <w:rsid w:val="11F22A31"/>
    <w:rsid w:val="11F32DBF"/>
    <w:rsid w:val="11F34DC7"/>
    <w:rsid w:val="11F528ED"/>
    <w:rsid w:val="11F811A4"/>
    <w:rsid w:val="11FA6155"/>
    <w:rsid w:val="1212349F"/>
    <w:rsid w:val="12301B77"/>
    <w:rsid w:val="123B4FA4"/>
    <w:rsid w:val="124B4C03"/>
    <w:rsid w:val="125C5725"/>
    <w:rsid w:val="126405E1"/>
    <w:rsid w:val="12641821"/>
    <w:rsid w:val="126439C0"/>
    <w:rsid w:val="12657B56"/>
    <w:rsid w:val="126B7053"/>
    <w:rsid w:val="126E2899"/>
    <w:rsid w:val="127F665A"/>
    <w:rsid w:val="12883761"/>
    <w:rsid w:val="12903353"/>
    <w:rsid w:val="129B3A9C"/>
    <w:rsid w:val="12A77348"/>
    <w:rsid w:val="12B21D79"/>
    <w:rsid w:val="12C221A3"/>
    <w:rsid w:val="12D531FB"/>
    <w:rsid w:val="12DE5A77"/>
    <w:rsid w:val="12E2775F"/>
    <w:rsid w:val="12EF5394"/>
    <w:rsid w:val="12F26E2C"/>
    <w:rsid w:val="12FE6DBF"/>
    <w:rsid w:val="130A23C8"/>
    <w:rsid w:val="130E2754"/>
    <w:rsid w:val="13347445"/>
    <w:rsid w:val="133E02C4"/>
    <w:rsid w:val="13453400"/>
    <w:rsid w:val="135D699C"/>
    <w:rsid w:val="13631AD8"/>
    <w:rsid w:val="13651819"/>
    <w:rsid w:val="137141F5"/>
    <w:rsid w:val="13A8684C"/>
    <w:rsid w:val="13AE71F7"/>
    <w:rsid w:val="13B91E25"/>
    <w:rsid w:val="13BA5D9F"/>
    <w:rsid w:val="13C0517C"/>
    <w:rsid w:val="13CA1B57"/>
    <w:rsid w:val="13CC4971"/>
    <w:rsid w:val="13DDD40A"/>
    <w:rsid w:val="13E946D3"/>
    <w:rsid w:val="13EB7B2A"/>
    <w:rsid w:val="13EC0E22"/>
    <w:rsid w:val="14024FE7"/>
    <w:rsid w:val="142474B9"/>
    <w:rsid w:val="142B4CEC"/>
    <w:rsid w:val="14382F65"/>
    <w:rsid w:val="143A6CDD"/>
    <w:rsid w:val="143D5922"/>
    <w:rsid w:val="144E09DA"/>
    <w:rsid w:val="144E2788"/>
    <w:rsid w:val="145402E0"/>
    <w:rsid w:val="145558C5"/>
    <w:rsid w:val="14575AE1"/>
    <w:rsid w:val="145C4EA5"/>
    <w:rsid w:val="14613F13"/>
    <w:rsid w:val="147246C9"/>
    <w:rsid w:val="14760732"/>
    <w:rsid w:val="14891A12"/>
    <w:rsid w:val="148937C0"/>
    <w:rsid w:val="14961869"/>
    <w:rsid w:val="14972381"/>
    <w:rsid w:val="14997EA7"/>
    <w:rsid w:val="14A8633C"/>
    <w:rsid w:val="14A979BF"/>
    <w:rsid w:val="14B7657F"/>
    <w:rsid w:val="14BE16BC"/>
    <w:rsid w:val="14C8253B"/>
    <w:rsid w:val="14CD18FF"/>
    <w:rsid w:val="14D233B9"/>
    <w:rsid w:val="14D56A06"/>
    <w:rsid w:val="14DB04C0"/>
    <w:rsid w:val="14E05AD6"/>
    <w:rsid w:val="14E86CDD"/>
    <w:rsid w:val="14EF7EA8"/>
    <w:rsid w:val="14F21366"/>
    <w:rsid w:val="14F41582"/>
    <w:rsid w:val="14FC21E4"/>
    <w:rsid w:val="150317C5"/>
    <w:rsid w:val="150D43F1"/>
    <w:rsid w:val="1525173B"/>
    <w:rsid w:val="153A17FA"/>
    <w:rsid w:val="15451A6D"/>
    <w:rsid w:val="15451DDD"/>
    <w:rsid w:val="1546345F"/>
    <w:rsid w:val="154D2A40"/>
    <w:rsid w:val="155732DE"/>
    <w:rsid w:val="155D7127"/>
    <w:rsid w:val="157306F8"/>
    <w:rsid w:val="15787ABD"/>
    <w:rsid w:val="15BA6327"/>
    <w:rsid w:val="15C50828"/>
    <w:rsid w:val="15DD0268"/>
    <w:rsid w:val="15F630D7"/>
    <w:rsid w:val="15FDACC6"/>
    <w:rsid w:val="15FF2E0A"/>
    <w:rsid w:val="16041717"/>
    <w:rsid w:val="160752E5"/>
    <w:rsid w:val="160B0931"/>
    <w:rsid w:val="160E21CF"/>
    <w:rsid w:val="16117F11"/>
    <w:rsid w:val="161A5018"/>
    <w:rsid w:val="162B076F"/>
    <w:rsid w:val="162E2871"/>
    <w:rsid w:val="16353C00"/>
    <w:rsid w:val="1635775C"/>
    <w:rsid w:val="163F682C"/>
    <w:rsid w:val="16464B8B"/>
    <w:rsid w:val="165A5414"/>
    <w:rsid w:val="165C118C"/>
    <w:rsid w:val="16753FFC"/>
    <w:rsid w:val="167A7865"/>
    <w:rsid w:val="167D7355"/>
    <w:rsid w:val="168C5FE0"/>
    <w:rsid w:val="16924BAE"/>
    <w:rsid w:val="169A3A63"/>
    <w:rsid w:val="16A23360"/>
    <w:rsid w:val="16A91EF8"/>
    <w:rsid w:val="16AA639C"/>
    <w:rsid w:val="16AF39B2"/>
    <w:rsid w:val="16B03286"/>
    <w:rsid w:val="16BC3F96"/>
    <w:rsid w:val="16D03928"/>
    <w:rsid w:val="16ED6288"/>
    <w:rsid w:val="16FB39A1"/>
    <w:rsid w:val="170A508C"/>
    <w:rsid w:val="17172807"/>
    <w:rsid w:val="172577D0"/>
    <w:rsid w:val="172872C1"/>
    <w:rsid w:val="173914CE"/>
    <w:rsid w:val="174A779F"/>
    <w:rsid w:val="17571954"/>
    <w:rsid w:val="17620A24"/>
    <w:rsid w:val="17703C75"/>
    <w:rsid w:val="177D585E"/>
    <w:rsid w:val="1787048B"/>
    <w:rsid w:val="17A74689"/>
    <w:rsid w:val="17BF414C"/>
    <w:rsid w:val="17FB1596"/>
    <w:rsid w:val="17FF1106"/>
    <w:rsid w:val="17FF88E4"/>
    <w:rsid w:val="1800394B"/>
    <w:rsid w:val="180729F7"/>
    <w:rsid w:val="180970F2"/>
    <w:rsid w:val="181066D2"/>
    <w:rsid w:val="18131760"/>
    <w:rsid w:val="18243F2C"/>
    <w:rsid w:val="18273A1C"/>
    <w:rsid w:val="183F2B14"/>
    <w:rsid w:val="18493992"/>
    <w:rsid w:val="185540E5"/>
    <w:rsid w:val="18566F6C"/>
    <w:rsid w:val="186662F2"/>
    <w:rsid w:val="187141D1"/>
    <w:rsid w:val="187B4ECC"/>
    <w:rsid w:val="187C3D68"/>
    <w:rsid w:val="187F5606"/>
    <w:rsid w:val="188B210B"/>
    <w:rsid w:val="188C0089"/>
    <w:rsid w:val="189D783A"/>
    <w:rsid w:val="18A230A3"/>
    <w:rsid w:val="18AD2173"/>
    <w:rsid w:val="18CB43A7"/>
    <w:rsid w:val="18DC65B5"/>
    <w:rsid w:val="18DD1A8B"/>
    <w:rsid w:val="18E37943"/>
    <w:rsid w:val="18EA30AB"/>
    <w:rsid w:val="18ED07C2"/>
    <w:rsid w:val="18ED2570"/>
    <w:rsid w:val="18F953B8"/>
    <w:rsid w:val="190B50EC"/>
    <w:rsid w:val="191044B0"/>
    <w:rsid w:val="19117A5E"/>
    <w:rsid w:val="19212219"/>
    <w:rsid w:val="19222F6B"/>
    <w:rsid w:val="192941B8"/>
    <w:rsid w:val="192B3098"/>
    <w:rsid w:val="19406B43"/>
    <w:rsid w:val="19411E16"/>
    <w:rsid w:val="194128BC"/>
    <w:rsid w:val="194523AC"/>
    <w:rsid w:val="194C76C3"/>
    <w:rsid w:val="19546F9D"/>
    <w:rsid w:val="196B6337"/>
    <w:rsid w:val="196C5B8A"/>
    <w:rsid w:val="19702734"/>
    <w:rsid w:val="19704F4F"/>
    <w:rsid w:val="19726F19"/>
    <w:rsid w:val="1975792A"/>
    <w:rsid w:val="198B5F58"/>
    <w:rsid w:val="19A215AC"/>
    <w:rsid w:val="19A35324"/>
    <w:rsid w:val="19A370D2"/>
    <w:rsid w:val="19B1359D"/>
    <w:rsid w:val="19B507DE"/>
    <w:rsid w:val="19C84D8B"/>
    <w:rsid w:val="19CC487B"/>
    <w:rsid w:val="19CE16D9"/>
    <w:rsid w:val="19D41982"/>
    <w:rsid w:val="19EF2318"/>
    <w:rsid w:val="19F4792E"/>
    <w:rsid w:val="19F65454"/>
    <w:rsid w:val="19FD400B"/>
    <w:rsid w:val="1A134258"/>
    <w:rsid w:val="1A22449B"/>
    <w:rsid w:val="1A2A15A2"/>
    <w:rsid w:val="1A36182D"/>
    <w:rsid w:val="1A431C0E"/>
    <w:rsid w:val="1A472154"/>
    <w:rsid w:val="1A4E34E2"/>
    <w:rsid w:val="1A516B2E"/>
    <w:rsid w:val="1A55661F"/>
    <w:rsid w:val="1A646C86"/>
    <w:rsid w:val="1A654388"/>
    <w:rsid w:val="1A6D4636"/>
    <w:rsid w:val="1A7071CB"/>
    <w:rsid w:val="1A8769F4"/>
    <w:rsid w:val="1A937147"/>
    <w:rsid w:val="1AA03612"/>
    <w:rsid w:val="1AAE035C"/>
    <w:rsid w:val="1AB04A94"/>
    <w:rsid w:val="1AB53561"/>
    <w:rsid w:val="1AB77369"/>
    <w:rsid w:val="1ABF618E"/>
    <w:rsid w:val="1AC90DBB"/>
    <w:rsid w:val="1ADF413A"/>
    <w:rsid w:val="1AE71241"/>
    <w:rsid w:val="1AEB0D31"/>
    <w:rsid w:val="1AEB4D0D"/>
    <w:rsid w:val="1AEC4F7A"/>
    <w:rsid w:val="1B0F3118"/>
    <w:rsid w:val="1B17C371"/>
    <w:rsid w:val="1B1C713C"/>
    <w:rsid w:val="1B216501"/>
    <w:rsid w:val="1B2D30F7"/>
    <w:rsid w:val="1B495A57"/>
    <w:rsid w:val="1B4D72F6"/>
    <w:rsid w:val="1B7A20B5"/>
    <w:rsid w:val="1B7B0307"/>
    <w:rsid w:val="1B917B2A"/>
    <w:rsid w:val="1B9B2757"/>
    <w:rsid w:val="1BB14751"/>
    <w:rsid w:val="1BBFA2B8"/>
    <w:rsid w:val="1BBFFB34"/>
    <w:rsid w:val="1BC021BE"/>
    <w:rsid w:val="1BC3580A"/>
    <w:rsid w:val="1BCA4DEA"/>
    <w:rsid w:val="1BD9BB97"/>
    <w:rsid w:val="1BDB0DA5"/>
    <w:rsid w:val="1BDE43F2"/>
    <w:rsid w:val="1BFB1448"/>
    <w:rsid w:val="1C006A5E"/>
    <w:rsid w:val="1C0F6CA1"/>
    <w:rsid w:val="1C2E4D9C"/>
    <w:rsid w:val="1C2F10F1"/>
    <w:rsid w:val="1C33473D"/>
    <w:rsid w:val="1C4168C4"/>
    <w:rsid w:val="1C4526C3"/>
    <w:rsid w:val="1C4A1A87"/>
    <w:rsid w:val="1C4E77C9"/>
    <w:rsid w:val="1C512E16"/>
    <w:rsid w:val="1C5B1EE6"/>
    <w:rsid w:val="1C610ECE"/>
    <w:rsid w:val="1C623275"/>
    <w:rsid w:val="1C67088B"/>
    <w:rsid w:val="1C6B5FFE"/>
    <w:rsid w:val="1C796B5A"/>
    <w:rsid w:val="1C7D00AF"/>
    <w:rsid w:val="1C856F63"/>
    <w:rsid w:val="1C8F74EE"/>
    <w:rsid w:val="1C9D605B"/>
    <w:rsid w:val="1CA70C88"/>
    <w:rsid w:val="1CB2173C"/>
    <w:rsid w:val="1CB6711D"/>
    <w:rsid w:val="1CC41839"/>
    <w:rsid w:val="1CCB2BC8"/>
    <w:rsid w:val="1CD37CCF"/>
    <w:rsid w:val="1CE17ED8"/>
    <w:rsid w:val="1CF33ECD"/>
    <w:rsid w:val="1CF71C7A"/>
    <w:rsid w:val="1D152095"/>
    <w:rsid w:val="1D183300"/>
    <w:rsid w:val="1D187DD7"/>
    <w:rsid w:val="1D213411"/>
    <w:rsid w:val="1D2A2740"/>
    <w:rsid w:val="1D3534DB"/>
    <w:rsid w:val="1D3F5364"/>
    <w:rsid w:val="1D4B1F5B"/>
    <w:rsid w:val="1D682DDE"/>
    <w:rsid w:val="1D7F6CE2"/>
    <w:rsid w:val="1D8D4321"/>
    <w:rsid w:val="1D9E208B"/>
    <w:rsid w:val="1DA578BD"/>
    <w:rsid w:val="1DA9032A"/>
    <w:rsid w:val="1DDA6E3B"/>
    <w:rsid w:val="1DE026A3"/>
    <w:rsid w:val="1DE33F41"/>
    <w:rsid w:val="1DE724CC"/>
    <w:rsid w:val="1DE859FC"/>
    <w:rsid w:val="1DF970BD"/>
    <w:rsid w:val="1E012619"/>
    <w:rsid w:val="1E20715B"/>
    <w:rsid w:val="1E266619"/>
    <w:rsid w:val="1E311151"/>
    <w:rsid w:val="1E380731"/>
    <w:rsid w:val="1E42510C"/>
    <w:rsid w:val="1E432C32"/>
    <w:rsid w:val="1E4946EC"/>
    <w:rsid w:val="1E562425"/>
    <w:rsid w:val="1E562965"/>
    <w:rsid w:val="1E635082"/>
    <w:rsid w:val="1E6432D4"/>
    <w:rsid w:val="1E676920"/>
    <w:rsid w:val="1E761259"/>
    <w:rsid w:val="1E82432E"/>
    <w:rsid w:val="1E85149C"/>
    <w:rsid w:val="1EA27958"/>
    <w:rsid w:val="1EA9518B"/>
    <w:rsid w:val="1EB83620"/>
    <w:rsid w:val="1ECC0E79"/>
    <w:rsid w:val="1ECC2C27"/>
    <w:rsid w:val="1EE61F3B"/>
    <w:rsid w:val="1EF11D21"/>
    <w:rsid w:val="1EF6A67F"/>
    <w:rsid w:val="1EFA3C38"/>
    <w:rsid w:val="1EFA59E6"/>
    <w:rsid w:val="1F06438B"/>
    <w:rsid w:val="1F077E84"/>
    <w:rsid w:val="1F0B3750"/>
    <w:rsid w:val="1F435504"/>
    <w:rsid w:val="1F4629DA"/>
    <w:rsid w:val="1F533349"/>
    <w:rsid w:val="1F557D96"/>
    <w:rsid w:val="1F56A9C8"/>
    <w:rsid w:val="1F5B251E"/>
    <w:rsid w:val="1F745799"/>
    <w:rsid w:val="1F7A2683"/>
    <w:rsid w:val="1F7DD114"/>
    <w:rsid w:val="1F7F8D68"/>
    <w:rsid w:val="1F813A12"/>
    <w:rsid w:val="1F826355"/>
    <w:rsid w:val="1F833C2E"/>
    <w:rsid w:val="1F8452B0"/>
    <w:rsid w:val="1F882FF2"/>
    <w:rsid w:val="1F8D263A"/>
    <w:rsid w:val="1FA172F2"/>
    <w:rsid w:val="1FB913FE"/>
    <w:rsid w:val="1FC94CE1"/>
    <w:rsid w:val="1FCF304C"/>
    <w:rsid w:val="1FD00064"/>
    <w:rsid w:val="1FD54391"/>
    <w:rsid w:val="1FD77819"/>
    <w:rsid w:val="1FE50445"/>
    <w:rsid w:val="1FEB3E4A"/>
    <w:rsid w:val="1FEC8F36"/>
    <w:rsid w:val="1FEDE669"/>
    <w:rsid w:val="1FF10217"/>
    <w:rsid w:val="1FF37AF6"/>
    <w:rsid w:val="1FF97A4C"/>
    <w:rsid w:val="1FFECE15"/>
    <w:rsid w:val="20032679"/>
    <w:rsid w:val="200B777F"/>
    <w:rsid w:val="200F54C2"/>
    <w:rsid w:val="202069AC"/>
    <w:rsid w:val="202B00E2"/>
    <w:rsid w:val="203C7DB6"/>
    <w:rsid w:val="20523600"/>
    <w:rsid w:val="20566C4C"/>
    <w:rsid w:val="207215AC"/>
    <w:rsid w:val="208B5144"/>
    <w:rsid w:val="208F03B0"/>
    <w:rsid w:val="209239FD"/>
    <w:rsid w:val="20A83220"/>
    <w:rsid w:val="20A91472"/>
    <w:rsid w:val="20BB11A5"/>
    <w:rsid w:val="20C00BEC"/>
    <w:rsid w:val="20CB303F"/>
    <w:rsid w:val="20D67D8D"/>
    <w:rsid w:val="20DB35F6"/>
    <w:rsid w:val="20E429A2"/>
    <w:rsid w:val="20E93F65"/>
    <w:rsid w:val="20F14BC7"/>
    <w:rsid w:val="20F46465"/>
    <w:rsid w:val="20FF46B4"/>
    <w:rsid w:val="21146A8E"/>
    <w:rsid w:val="211E5441"/>
    <w:rsid w:val="21384909"/>
    <w:rsid w:val="213A47C0"/>
    <w:rsid w:val="21444116"/>
    <w:rsid w:val="21507B40"/>
    <w:rsid w:val="21556F04"/>
    <w:rsid w:val="21584C46"/>
    <w:rsid w:val="2166380F"/>
    <w:rsid w:val="21676C37"/>
    <w:rsid w:val="21701F90"/>
    <w:rsid w:val="217C6B87"/>
    <w:rsid w:val="218A5ADB"/>
    <w:rsid w:val="21A31047"/>
    <w:rsid w:val="21AF0D0A"/>
    <w:rsid w:val="21B225A8"/>
    <w:rsid w:val="21B24356"/>
    <w:rsid w:val="21B7196D"/>
    <w:rsid w:val="21CF315A"/>
    <w:rsid w:val="21D27F99"/>
    <w:rsid w:val="21EF4835"/>
    <w:rsid w:val="21F726B1"/>
    <w:rsid w:val="22017287"/>
    <w:rsid w:val="220628F4"/>
    <w:rsid w:val="220F17A9"/>
    <w:rsid w:val="22141EB4"/>
    <w:rsid w:val="221548E5"/>
    <w:rsid w:val="2221328A"/>
    <w:rsid w:val="22325497"/>
    <w:rsid w:val="22460F43"/>
    <w:rsid w:val="2247495C"/>
    <w:rsid w:val="22521696"/>
    <w:rsid w:val="22552F34"/>
    <w:rsid w:val="225F2416"/>
    <w:rsid w:val="22877591"/>
    <w:rsid w:val="228F28EA"/>
    <w:rsid w:val="229E2B2D"/>
    <w:rsid w:val="22AA14D2"/>
    <w:rsid w:val="22B50799"/>
    <w:rsid w:val="22B67E76"/>
    <w:rsid w:val="22C17A27"/>
    <w:rsid w:val="22CF0F38"/>
    <w:rsid w:val="22D30A28"/>
    <w:rsid w:val="22D447A0"/>
    <w:rsid w:val="22DF561F"/>
    <w:rsid w:val="22E42C35"/>
    <w:rsid w:val="22E9024C"/>
    <w:rsid w:val="22EA5D72"/>
    <w:rsid w:val="22FF666D"/>
    <w:rsid w:val="230E7CB2"/>
    <w:rsid w:val="23103A2A"/>
    <w:rsid w:val="23122DE5"/>
    <w:rsid w:val="232B1BF9"/>
    <w:rsid w:val="234C314B"/>
    <w:rsid w:val="23545119"/>
    <w:rsid w:val="2366380B"/>
    <w:rsid w:val="23664CCA"/>
    <w:rsid w:val="23735D67"/>
    <w:rsid w:val="237C4C1C"/>
    <w:rsid w:val="23976FB7"/>
    <w:rsid w:val="239A1546"/>
    <w:rsid w:val="23A14683"/>
    <w:rsid w:val="23A63A27"/>
    <w:rsid w:val="23BC326A"/>
    <w:rsid w:val="23C41603"/>
    <w:rsid w:val="23D305B4"/>
    <w:rsid w:val="23D3375A"/>
    <w:rsid w:val="23D5257E"/>
    <w:rsid w:val="23DE7685"/>
    <w:rsid w:val="2405366F"/>
    <w:rsid w:val="241D19DD"/>
    <w:rsid w:val="24286B52"/>
    <w:rsid w:val="242D7CAF"/>
    <w:rsid w:val="243C43AB"/>
    <w:rsid w:val="243D4B3B"/>
    <w:rsid w:val="243F5C4A"/>
    <w:rsid w:val="244D65B8"/>
    <w:rsid w:val="246102B6"/>
    <w:rsid w:val="2466767A"/>
    <w:rsid w:val="247D50F0"/>
    <w:rsid w:val="24801064"/>
    <w:rsid w:val="24831FDA"/>
    <w:rsid w:val="24855D52"/>
    <w:rsid w:val="24894E3E"/>
    <w:rsid w:val="248D2E59"/>
    <w:rsid w:val="24917575"/>
    <w:rsid w:val="24AA7567"/>
    <w:rsid w:val="24B77ED6"/>
    <w:rsid w:val="24C75E0E"/>
    <w:rsid w:val="24D613DD"/>
    <w:rsid w:val="24E707BB"/>
    <w:rsid w:val="24F84776"/>
    <w:rsid w:val="25076767"/>
    <w:rsid w:val="2515525E"/>
    <w:rsid w:val="251731E1"/>
    <w:rsid w:val="25203CCD"/>
    <w:rsid w:val="252437BD"/>
    <w:rsid w:val="25255CB2"/>
    <w:rsid w:val="252A68FA"/>
    <w:rsid w:val="252C08C4"/>
    <w:rsid w:val="252F3F10"/>
    <w:rsid w:val="253249F8"/>
    <w:rsid w:val="25524FC9"/>
    <w:rsid w:val="25583467"/>
    <w:rsid w:val="256242E5"/>
    <w:rsid w:val="25633A2A"/>
    <w:rsid w:val="25706A02"/>
    <w:rsid w:val="25733DFD"/>
    <w:rsid w:val="257A74CD"/>
    <w:rsid w:val="25A17C22"/>
    <w:rsid w:val="25B52667"/>
    <w:rsid w:val="25BD32CA"/>
    <w:rsid w:val="25C66622"/>
    <w:rsid w:val="25CDE47D"/>
    <w:rsid w:val="25D71C77"/>
    <w:rsid w:val="25DB21F4"/>
    <w:rsid w:val="25DF5936"/>
    <w:rsid w:val="25E66CC5"/>
    <w:rsid w:val="25F904EF"/>
    <w:rsid w:val="25FF1B34"/>
    <w:rsid w:val="261C6242"/>
    <w:rsid w:val="261F21D6"/>
    <w:rsid w:val="261F5D33"/>
    <w:rsid w:val="2628108B"/>
    <w:rsid w:val="262D66A1"/>
    <w:rsid w:val="26362C8E"/>
    <w:rsid w:val="26414229"/>
    <w:rsid w:val="26435EC5"/>
    <w:rsid w:val="264A1001"/>
    <w:rsid w:val="2681423E"/>
    <w:rsid w:val="26881B2A"/>
    <w:rsid w:val="26920BFA"/>
    <w:rsid w:val="269404CF"/>
    <w:rsid w:val="26971D6D"/>
    <w:rsid w:val="27097922"/>
    <w:rsid w:val="270F662A"/>
    <w:rsid w:val="270F7B55"/>
    <w:rsid w:val="27181100"/>
    <w:rsid w:val="27190EC8"/>
    <w:rsid w:val="271B0BF0"/>
    <w:rsid w:val="27225ADA"/>
    <w:rsid w:val="272D447F"/>
    <w:rsid w:val="272E26D1"/>
    <w:rsid w:val="272F6449"/>
    <w:rsid w:val="2734623E"/>
    <w:rsid w:val="273B6B9C"/>
    <w:rsid w:val="275217AC"/>
    <w:rsid w:val="27545CC0"/>
    <w:rsid w:val="275639D6"/>
    <w:rsid w:val="275859A0"/>
    <w:rsid w:val="27702CEA"/>
    <w:rsid w:val="27772CF5"/>
    <w:rsid w:val="2777515C"/>
    <w:rsid w:val="279938C3"/>
    <w:rsid w:val="27A4626D"/>
    <w:rsid w:val="27AC7A9A"/>
    <w:rsid w:val="27BB7CDD"/>
    <w:rsid w:val="27BF3329"/>
    <w:rsid w:val="27C546B8"/>
    <w:rsid w:val="27C748D4"/>
    <w:rsid w:val="27D05536"/>
    <w:rsid w:val="27E54ACE"/>
    <w:rsid w:val="27EB2370"/>
    <w:rsid w:val="27EC60E8"/>
    <w:rsid w:val="27F136FF"/>
    <w:rsid w:val="27F154AD"/>
    <w:rsid w:val="27F79824"/>
    <w:rsid w:val="27FBBB9A"/>
    <w:rsid w:val="28133675"/>
    <w:rsid w:val="28177609"/>
    <w:rsid w:val="2849353B"/>
    <w:rsid w:val="285735F9"/>
    <w:rsid w:val="286354BE"/>
    <w:rsid w:val="28666000"/>
    <w:rsid w:val="286759E7"/>
    <w:rsid w:val="28697739"/>
    <w:rsid w:val="286E4D4F"/>
    <w:rsid w:val="287C56BE"/>
    <w:rsid w:val="288313AC"/>
    <w:rsid w:val="288D1679"/>
    <w:rsid w:val="28A8200F"/>
    <w:rsid w:val="28AC303F"/>
    <w:rsid w:val="28B704A4"/>
    <w:rsid w:val="28BE5CD7"/>
    <w:rsid w:val="28C606E7"/>
    <w:rsid w:val="28D42E04"/>
    <w:rsid w:val="28E05C4D"/>
    <w:rsid w:val="28E3573D"/>
    <w:rsid w:val="29017971"/>
    <w:rsid w:val="290336EA"/>
    <w:rsid w:val="292E01A8"/>
    <w:rsid w:val="293076D5"/>
    <w:rsid w:val="29475BCB"/>
    <w:rsid w:val="294921DF"/>
    <w:rsid w:val="294A57BC"/>
    <w:rsid w:val="29514455"/>
    <w:rsid w:val="295D729E"/>
    <w:rsid w:val="296D5007"/>
    <w:rsid w:val="29A47A05"/>
    <w:rsid w:val="29A529F3"/>
    <w:rsid w:val="29B82726"/>
    <w:rsid w:val="29BD7D3C"/>
    <w:rsid w:val="29BF3AB4"/>
    <w:rsid w:val="29CB6FBF"/>
    <w:rsid w:val="29CC7F7F"/>
    <w:rsid w:val="29D3130E"/>
    <w:rsid w:val="29D745C0"/>
    <w:rsid w:val="29DA08EE"/>
    <w:rsid w:val="29E928DF"/>
    <w:rsid w:val="29FA2D3E"/>
    <w:rsid w:val="29FE2000"/>
    <w:rsid w:val="2A067935"/>
    <w:rsid w:val="2A094D30"/>
    <w:rsid w:val="2A111E36"/>
    <w:rsid w:val="2A1C2CB5"/>
    <w:rsid w:val="2A2658E2"/>
    <w:rsid w:val="2A2E0C3A"/>
    <w:rsid w:val="2A337FFE"/>
    <w:rsid w:val="2A36189D"/>
    <w:rsid w:val="2A3D2C2B"/>
    <w:rsid w:val="2A482B83"/>
    <w:rsid w:val="2A524929"/>
    <w:rsid w:val="2A64465C"/>
    <w:rsid w:val="2A720B27"/>
    <w:rsid w:val="2A77438F"/>
    <w:rsid w:val="2A950CB9"/>
    <w:rsid w:val="2A9C2048"/>
    <w:rsid w:val="2ABC4498"/>
    <w:rsid w:val="2ABC6246"/>
    <w:rsid w:val="2AC05D36"/>
    <w:rsid w:val="2AD96DF8"/>
    <w:rsid w:val="2AF7102C"/>
    <w:rsid w:val="2AF84CC5"/>
    <w:rsid w:val="2AFB4FC0"/>
    <w:rsid w:val="2AFF43DE"/>
    <w:rsid w:val="2B0D6AA1"/>
    <w:rsid w:val="2B125E66"/>
    <w:rsid w:val="2B253DEB"/>
    <w:rsid w:val="2B3109E2"/>
    <w:rsid w:val="2B536BAA"/>
    <w:rsid w:val="2B560448"/>
    <w:rsid w:val="2B5F1D87"/>
    <w:rsid w:val="2B6F5066"/>
    <w:rsid w:val="2B732DA8"/>
    <w:rsid w:val="2B795EE5"/>
    <w:rsid w:val="2B95696A"/>
    <w:rsid w:val="2B9B40AD"/>
    <w:rsid w:val="2BA967CA"/>
    <w:rsid w:val="2BB533C1"/>
    <w:rsid w:val="2BBB02AC"/>
    <w:rsid w:val="2BBF5FEE"/>
    <w:rsid w:val="2BD4136D"/>
    <w:rsid w:val="2BD96984"/>
    <w:rsid w:val="2BDD79EC"/>
    <w:rsid w:val="2BE3266B"/>
    <w:rsid w:val="2BE710A1"/>
    <w:rsid w:val="2BEE242F"/>
    <w:rsid w:val="2BF612E4"/>
    <w:rsid w:val="2BFC0FF0"/>
    <w:rsid w:val="2BFF1C4F"/>
    <w:rsid w:val="2BFF5750"/>
    <w:rsid w:val="2C02455B"/>
    <w:rsid w:val="2C1C51EE"/>
    <w:rsid w:val="2C1F6A8C"/>
    <w:rsid w:val="2C20672A"/>
    <w:rsid w:val="2C2440A3"/>
    <w:rsid w:val="2C4136BD"/>
    <w:rsid w:val="2C444745"/>
    <w:rsid w:val="2C477D91"/>
    <w:rsid w:val="2C504E98"/>
    <w:rsid w:val="2C55285A"/>
    <w:rsid w:val="2C565488"/>
    <w:rsid w:val="2C6170A5"/>
    <w:rsid w:val="2C621C19"/>
    <w:rsid w:val="2C624BCB"/>
    <w:rsid w:val="2C697D08"/>
    <w:rsid w:val="2C6E3570"/>
    <w:rsid w:val="2C7138C2"/>
    <w:rsid w:val="2C715B73"/>
    <w:rsid w:val="2C7566AC"/>
    <w:rsid w:val="2C83526D"/>
    <w:rsid w:val="2C954FA0"/>
    <w:rsid w:val="2C9E20A7"/>
    <w:rsid w:val="2C9F7BCD"/>
    <w:rsid w:val="2CB05936"/>
    <w:rsid w:val="2CB74F17"/>
    <w:rsid w:val="2CCE400E"/>
    <w:rsid w:val="2CD535EF"/>
    <w:rsid w:val="2CE11F94"/>
    <w:rsid w:val="2CE43832"/>
    <w:rsid w:val="2CEA38FB"/>
    <w:rsid w:val="2CF450C7"/>
    <w:rsid w:val="2CFA4E04"/>
    <w:rsid w:val="2D0D4B37"/>
    <w:rsid w:val="2D0F6B01"/>
    <w:rsid w:val="2D1A7254"/>
    <w:rsid w:val="2D214A86"/>
    <w:rsid w:val="2D216834"/>
    <w:rsid w:val="2D3447B9"/>
    <w:rsid w:val="2D4C5275"/>
    <w:rsid w:val="2D5269EE"/>
    <w:rsid w:val="2D565BD0"/>
    <w:rsid w:val="2D5E097B"/>
    <w:rsid w:val="2D614E83"/>
    <w:rsid w:val="2D6563CD"/>
    <w:rsid w:val="2D6D1A79"/>
    <w:rsid w:val="2D7B1CAB"/>
    <w:rsid w:val="2D7E77E3"/>
    <w:rsid w:val="2D8277B3"/>
    <w:rsid w:val="2D850B71"/>
    <w:rsid w:val="2D8D3ECA"/>
    <w:rsid w:val="2D8F21AD"/>
    <w:rsid w:val="2D937732"/>
    <w:rsid w:val="2D952E82"/>
    <w:rsid w:val="2D986AF6"/>
    <w:rsid w:val="2D9E1C33"/>
    <w:rsid w:val="2DC130EC"/>
    <w:rsid w:val="2DCE2591"/>
    <w:rsid w:val="2DDE5E2F"/>
    <w:rsid w:val="2DF91807"/>
    <w:rsid w:val="2DFD104F"/>
    <w:rsid w:val="2DFE0923"/>
    <w:rsid w:val="2E020414"/>
    <w:rsid w:val="2E051CB2"/>
    <w:rsid w:val="2E075A2A"/>
    <w:rsid w:val="2E091D2F"/>
    <w:rsid w:val="2E112405"/>
    <w:rsid w:val="2E165C6D"/>
    <w:rsid w:val="2E1F2D74"/>
    <w:rsid w:val="2E24038A"/>
    <w:rsid w:val="2E2C36E3"/>
    <w:rsid w:val="2E5359C7"/>
    <w:rsid w:val="2E55526F"/>
    <w:rsid w:val="2E6C3ADF"/>
    <w:rsid w:val="2E836496"/>
    <w:rsid w:val="2E8A6777"/>
    <w:rsid w:val="2EA74B17"/>
    <w:rsid w:val="2EAD6409"/>
    <w:rsid w:val="2EB23BE8"/>
    <w:rsid w:val="2EC65BD7"/>
    <w:rsid w:val="2EC92CDF"/>
    <w:rsid w:val="2ECD0A22"/>
    <w:rsid w:val="2ED31DB0"/>
    <w:rsid w:val="2ED40AF8"/>
    <w:rsid w:val="2EDA6C9B"/>
    <w:rsid w:val="2EF04710"/>
    <w:rsid w:val="2EF7ADAE"/>
    <w:rsid w:val="2EF8CE5D"/>
    <w:rsid w:val="2EFC4E63"/>
    <w:rsid w:val="2EFC7A75"/>
    <w:rsid w:val="2EFF2AAD"/>
    <w:rsid w:val="2EFF4B6D"/>
    <w:rsid w:val="2F0E0940"/>
    <w:rsid w:val="2F1228D8"/>
    <w:rsid w:val="2F1A2E36"/>
    <w:rsid w:val="2F1C3757"/>
    <w:rsid w:val="2F221578"/>
    <w:rsid w:val="2F2820FC"/>
    <w:rsid w:val="2F2F8078"/>
    <w:rsid w:val="2F3E36CD"/>
    <w:rsid w:val="2F430CE4"/>
    <w:rsid w:val="2F44456A"/>
    <w:rsid w:val="2F452CAE"/>
    <w:rsid w:val="2F464330"/>
    <w:rsid w:val="2F527179"/>
    <w:rsid w:val="2F61116A"/>
    <w:rsid w:val="2F662C24"/>
    <w:rsid w:val="2F717F25"/>
    <w:rsid w:val="2F723C33"/>
    <w:rsid w:val="2F794705"/>
    <w:rsid w:val="2F805A94"/>
    <w:rsid w:val="2F8F217B"/>
    <w:rsid w:val="2F942714"/>
    <w:rsid w:val="2FA01C92"/>
    <w:rsid w:val="2FB34C02"/>
    <w:rsid w:val="2FB67708"/>
    <w:rsid w:val="2FB7CE39"/>
    <w:rsid w:val="2FBC45F2"/>
    <w:rsid w:val="2FBDE958"/>
    <w:rsid w:val="2FCB2B40"/>
    <w:rsid w:val="2FD14A42"/>
    <w:rsid w:val="2FD23E16"/>
    <w:rsid w:val="2FD71BCF"/>
    <w:rsid w:val="2FD71FC1"/>
    <w:rsid w:val="2FD99F96"/>
    <w:rsid w:val="2FDE7664"/>
    <w:rsid w:val="2FDF32C3"/>
    <w:rsid w:val="2FE75B13"/>
    <w:rsid w:val="2FFA1837"/>
    <w:rsid w:val="300E12F2"/>
    <w:rsid w:val="301112B5"/>
    <w:rsid w:val="301306B6"/>
    <w:rsid w:val="301D32E3"/>
    <w:rsid w:val="3029612C"/>
    <w:rsid w:val="302E3742"/>
    <w:rsid w:val="30332B06"/>
    <w:rsid w:val="303F76FD"/>
    <w:rsid w:val="304178D7"/>
    <w:rsid w:val="3043019B"/>
    <w:rsid w:val="30550CCF"/>
    <w:rsid w:val="30552308"/>
    <w:rsid w:val="30596079"/>
    <w:rsid w:val="305B205D"/>
    <w:rsid w:val="306F163B"/>
    <w:rsid w:val="30762A40"/>
    <w:rsid w:val="307D6477"/>
    <w:rsid w:val="309F598B"/>
    <w:rsid w:val="30A433D0"/>
    <w:rsid w:val="30A90AB6"/>
    <w:rsid w:val="30AB4F67"/>
    <w:rsid w:val="30B314B2"/>
    <w:rsid w:val="30B874AF"/>
    <w:rsid w:val="30E107B4"/>
    <w:rsid w:val="30E42053"/>
    <w:rsid w:val="30EA12AF"/>
    <w:rsid w:val="30F219D1"/>
    <w:rsid w:val="30FA1876"/>
    <w:rsid w:val="3115045E"/>
    <w:rsid w:val="311535FC"/>
    <w:rsid w:val="311C359A"/>
    <w:rsid w:val="313034EA"/>
    <w:rsid w:val="31344D88"/>
    <w:rsid w:val="31490108"/>
    <w:rsid w:val="314D409C"/>
    <w:rsid w:val="31572824"/>
    <w:rsid w:val="31637178"/>
    <w:rsid w:val="317F2D29"/>
    <w:rsid w:val="318453B8"/>
    <w:rsid w:val="31851579"/>
    <w:rsid w:val="318C4BC4"/>
    <w:rsid w:val="318D26EA"/>
    <w:rsid w:val="319C62A7"/>
    <w:rsid w:val="31A31F0E"/>
    <w:rsid w:val="31A70420"/>
    <w:rsid w:val="31CB304A"/>
    <w:rsid w:val="31D420C7"/>
    <w:rsid w:val="31E71DFA"/>
    <w:rsid w:val="31F44517"/>
    <w:rsid w:val="31F4526A"/>
    <w:rsid w:val="31F97D80"/>
    <w:rsid w:val="32075FF9"/>
    <w:rsid w:val="320D7387"/>
    <w:rsid w:val="321150C9"/>
    <w:rsid w:val="32132BEF"/>
    <w:rsid w:val="321C75CA"/>
    <w:rsid w:val="3227669B"/>
    <w:rsid w:val="323B5CA2"/>
    <w:rsid w:val="32537490"/>
    <w:rsid w:val="32546D64"/>
    <w:rsid w:val="32676A97"/>
    <w:rsid w:val="326A2A2B"/>
    <w:rsid w:val="326A47D9"/>
    <w:rsid w:val="32803FFD"/>
    <w:rsid w:val="328C0BF4"/>
    <w:rsid w:val="3296737C"/>
    <w:rsid w:val="329F4483"/>
    <w:rsid w:val="32B25B1E"/>
    <w:rsid w:val="32C57C62"/>
    <w:rsid w:val="32CC0E3D"/>
    <w:rsid w:val="32D309DE"/>
    <w:rsid w:val="32EB76C8"/>
    <w:rsid w:val="32F14A85"/>
    <w:rsid w:val="32FF3174"/>
    <w:rsid w:val="331060CE"/>
    <w:rsid w:val="33116BB1"/>
    <w:rsid w:val="332826CA"/>
    <w:rsid w:val="334D0383"/>
    <w:rsid w:val="33576B0C"/>
    <w:rsid w:val="335A484E"/>
    <w:rsid w:val="33727DEA"/>
    <w:rsid w:val="33735C77"/>
    <w:rsid w:val="33813B89"/>
    <w:rsid w:val="33890C8F"/>
    <w:rsid w:val="3392494A"/>
    <w:rsid w:val="33A361F5"/>
    <w:rsid w:val="33A51F6D"/>
    <w:rsid w:val="33A930DF"/>
    <w:rsid w:val="33B72DF3"/>
    <w:rsid w:val="33B96974"/>
    <w:rsid w:val="33BF215A"/>
    <w:rsid w:val="33D26ADA"/>
    <w:rsid w:val="33D44600"/>
    <w:rsid w:val="33E52369"/>
    <w:rsid w:val="34036C94"/>
    <w:rsid w:val="3404165A"/>
    <w:rsid w:val="340622E0"/>
    <w:rsid w:val="341E1D1F"/>
    <w:rsid w:val="342C5859"/>
    <w:rsid w:val="342F6903"/>
    <w:rsid w:val="34384B8F"/>
    <w:rsid w:val="343B642D"/>
    <w:rsid w:val="344A6DD0"/>
    <w:rsid w:val="345117AD"/>
    <w:rsid w:val="34581783"/>
    <w:rsid w:val="345C0152"/>
    <w:rsid w:val="34677222"/>
    <w:rsid w:val="34691018"/>
    <w:rsid w:val="346B1110"/>
    <w:rsid w:val="34897199"/>
    <w:rsid w:val="348A62A5"/>
    <w:rsid w:val="349166D9"/>
    <w:rsid w:val="34963664"/>
    <w:rsid w:val="349A157F"/>
    <w:rsid w:val="349B3370"/>
    <w:rsid w:val="34AD1BA4"/>
    <w:rsid w:val="34B307C4"/>
    <w:rsid w:val="34B65AB4"/>
    <w:rsid w:val="34CC6463"/>
    <w:rsid w:val="34D128EE"/>
    <w:rsid w:val="34F767F8"/>
    <w:rsid w:val="350607E9"/>
    <w:rsid w:val="350E609D"/>
    <w:rsid w:val="351EBE7A"/>
    <w:rsid w:val="353C06AF"/>
    <w:rsid w:val="35521C81"/>
    <w:rsid w:val="35551771"/>
    <w:rsid w:val="35610116"/>
    <w:rsid w:val="35686794"/>
    <w:rsid w:val="35700359"/>
    <w:rsid w:val="357D4824"/>
    <w:rsid w:val="35812566"/>
    <w:rsid w:val="35BF6BEA"/>
    <w:rsid w:val="35D96676"/>
    <w:rsid w:val="35DA1C76"/>
    <w:rsid w:val="35DC154A"/>
    <w:rsid w:val="35EF03A8"/>
    <w:rsid w:val="35FA7C22"/>
    <w:rsid w:val="360A60B7"/>
    <w:rsid w:val="36251143"/>
    <w:rsid w:val="36305255"/>
    <w:rsid w:val="36372C24"/>
    <w:rsid w:val="363C648D"/>
    <w:rsid w:val="363E3FB3"/>
    <w:rsid w:val="364315C9"/>
    <w:rsid w:val="364A6DFC"/>
    <w:rsid w:val="365E4655"/>
    <w:rsid w:val="36603F29"/>
    <w:rsid w:val="366A3EE7"/>
    <w:rsid w:val="366E10E3"/>
    <w:rsid w:val="367B0D63"/>
    <w:rsid w:val="36826596"/>
    <w:rsid w:val="36857F3E"/>
    <w:rsid w:val="368A544A"/>
    <w:rsid w:val="369A1D52"/>
    <w:rsid w:val="36A07D35"/>
    <w:rsid w:val="36B129D7"/>
    <w:rsid w:val="36BB5604"/>
    <w:rsid w:val="36BD137C"/>
    <w:rsid w:val="36C3270A"/>
    <w:rsid w:val="36C46BAE"/>
    <w:rsid w:val="36C50230"/>
    <w:rsid w:val="36E56B24"/>
    <w:rsid w:val="36E763F9"/>
    <w:rsid w:val="36E903C3"/>
    <w:rsid w:val="36F9612C"/>
    <w:rsid w:val="36FD0366"/>
    <w:rsid w:val="3709636F"/>
    <w:rsid w:val="370B47ED"/>
    <w:rsid w:val="371D006C"/>
    <w:rsid w:val="372D224F"/>
    <w:rsid w:val="37313B4A"/>
    <w:rsid w:val="3753269A"/>
    <w:rsid w:val="375717D0"/>
    <w:rsid w:val="3757357E"/>
    <w:rsid w:val="37661A13"/>
    <w:rsid w:val="376B0DD8"/>
    <w:rsid w:val="37702892"/>
    <w:rsid w:val="37753A04"/>
    <w:rsid w:val="377703F8"/>
    <w:rsid w:val="37773C20"/>
    <w:rsid w:val="37AE5168"/>
    <w:rsid w:val="37AE78E7"/>
    <w:rsid w:val="37B0777F"/>
    <w:rsid w:val="37B3452D"/>
    <w:rsid w:val="37B500A7"/>
    <w:rsid w:val="37B502A5"/>
    <w:rsid w:val="37BC45B6"/>
    <w:rsid w:val="37BD1A76"/>
    <w:rsid w:val="37BE705C"/>
    <w:rsid w:val="37CE50FA"/>
    <w:rsid w:val="37D20E57"/>
    <w:rsid w:val="37DC4457"/>
    <w:rsid w:val="37ED7A3F"/>
    <w:rsid w:val="37EE37B7"/>
    <w:rsid w:val="38033706"/>
    <w:rsid w:val="380B6117"/>
    <w:rsid w:val="381C0324"/>
    <w:rsid w:val="381E5E4A"/>
    <w:rsid w:val="38230E82"/>
    <w:rsid w:val="382F44FB"/>
    <w:rsid w:val="38397D54"/>
    <w:rsid w:val="38431D54"/>
    <w:rsid w:val="38451629"/>
    <w:rsid w:val="38514471"/>
    <w:rsid w:val="38521F98"/>
    <w:rsid w:val="38707813"/>
    <w:rsid w:val="38795776"/>
    <w:rsid w:val="38832151"/>
    <w:rsid w:val="388C7B0C"/>
    <w:rsid w:val="389205E6"/>
    <w:rsid w:val="38A547BD"/>
    <w:rsid w:val="38D429AD"/>
    <w:rsid w:val="38D555F8"/>
    <w:rsid w:val="38D97FC3"/>
    <w:rsid w:val="38DF7CCF"/>
    <w:rsid w:val="38F75BD4"/>
    <w:rsid w:val="38FC3D27"/>
    <w:rsid w:val="390037A2"/>
    <w:rsid w:val="39227BBC"/>
    <w:rsid w:val="392C27E9"/>
    <w:rsid w:val="39333B77"/>
    <w:rsid w:val="3934169D"/>
    <w:rsid w:val="393D0552"/>
    <w:rsid w:val="39477622"/>
    <w:rsid w:val="39536E1D"/>
    <w:rsid w:val="395F496C"/>
    <w:rsid w:val="395F671A"/>
    <w:rsid w:val="39617BBB"/>
    <w:rsid w:val="396401D4"/>
    <w:rsid w:val="39670721"/>
    <w:rsid w:val="396957EB"/>
    <w:rsid w:val="396A36EE"/>
    <w:rsid w:val="396E4A94"/>
    <w:rsid w:val="397F69DD"/>
    <w:rsid w:val="39846181"/>
    <w:rsid w:val="39A230A2"/>
    <w:rsid w:val="39D76BF8"/>
    <w:rsid w:val="39F9323E"/>
    <w:rsid w:val="3A190FBF"/>
    <w:rsid w:val="3A2D05C6"/>
    <w:rsid w:val="3A2EE6C5"/>
    <w:rsid w:val="3A3C6A5B"/>
    <w:rsid w:val="3A3D6831"/>
    <w:rsid w:val="3A3E4582"/>
    <w:rsid w:val="3A470237"/>
    <w:rsid w:val="3A5D24A2"/>
    <w:rsid w:val="3A6B6943"/>
    <w:rsid w:val="3A6D044D"/>
    <w:rsid w:val="3A7FB443"/>
    <w:rsid w:val="3A816B64"/>
    <w:rsid w:val="3A856654"/>
    <w:rsid w:val="3A86417A"/>
    <w:rsid w:val="3A8A3E08"/>
    <w:rsid w:val="3A993EAE"/>
    <w:rsid w:val="3AA710CE"/>
    <w:rsid w:val="3AAF7E7D"/>
    <w:rsid w:val="3AB24F6F"/>
    <w:rsid w:val="3AC30F2B"/>
    <w:rsid w:val="3AC459B0"/>
    <w:rsid w:val="3AC7782B"/>
    <w:rsid w:val="3AD46C94"/>
    <w:rsid w:val="3AD830CB"/>
    <w:rsid w:val="3ADB2718"/>
    <w:rsid w:val="3ADB6274"/>
    <w:rsid w:val="3ADC3D9A"/>
    <w:rsid w:val="3AEF138A"/>
    <w:rsid w:val="3AF7ABEE"/>
    <w:rsid w:val="3AFD2864"/>
    <w:rsid w:val="3AFD443D"/>
    <w:rsid w:val="3AFD524F"/>
    <w:rsid w:val="3AFF1CBA"/>
    <w:rsid w:val="3B041E40"/>
    <w:rsid w:val="3B131EB2"/>
    <w:rsid w:val="3B1654FE"/>
    <w:rsid w:val="3B253A63"/>
    <w:rsid w:val="3B2A0FAA"/>
    <w:rsid w:val="3B2B3692"/>
    <w:rsid w:val="3B3B4F65"/>
    <w:rsid w:val="3B3F4A55"/>
    <w:rsid w:val="3B5DAC6A"/>
    <w:rsid w:val="3B635FE1"/>
    <w:rsid w:val="3B693880"/>
    <w:rsid w:val="3B6B7BB0"/>
    <w:rsid w:val="3B738FB7"/>
    <w:rsid w:val="3B779DE5"/>
    <w:rsid w:val="3B7A2E51"/>
    <w:rsid w:val="3B914B85"/>
    <w:rsid w:val="3BA50630"/>
    <w:rsid w:val="3BB014AF"/>
    <w:rsid w:val="3BB70A8F"/>
    <w:rsid w:val="3BD258C9"/>
    <w:rsid w:val="3BDC1D65"/>
    <w:rsid w:val="3BDD791F"/>
    <w:rsid w:val="3BE94BBC"/>
    <w:rsid w:val="3BEF8F7B"/>
    <w:rsid w:val="3BF43702"/>
    <w:rsid w:val="3BF45D90"/>
    <w:rsid w:val="3BFB4F93"/>
    <w:rsid w:val="3BFE26A1"/>
    <w:rsid w:val="3C0B4937"/>
    <w:rsid w:val="3C0E61D6"/>
    <w:rsid w:val="3C145EE2"/>
    <w:rsid w:val="3C157564"/>
    <w:rsid w:val="3C261771"/>
    <w:rsid w:val="3C2974B3"/>
    <w:rsid w:val="3C3245BA"/>
    <w:rsid w:val="3C37572C"/>
    <w:rsid w:val="3C461E13"/>
    <w:rsid w:val="3C4D31A2"/>
    <w:rsid w:val="3C5264AF"/>
    <w:rsid w:val="3C544530"/>
    <w:rsid w:val="3C577B7C"/>
    <w:rsid w:val="3C5C5193"/>
    <w:rsid w:val="3C5F6A31"/>
    <w:rsid w:val="3C67070B"/>
    <w:rsid w:val="3C6A5B02"/>
    <w:rsid w:val="3C6D114E"/>
    <w:rsid w:val="3C706E90"/>
    <w:rsid w:val="3C7434E4"/>
    <w:rsid w:val="3C7659A0"/>
    <w:rsid w:val="3C795D45"/>
    <w:rsid w:val="3C7C5835"/>
    <w:rsid w:val="3C81062C"/>
    <w:rsid w:val="3C8D7A42"/>
    <w:rsid w:val="3C9C1A33"/>
    <w:rsid w:val="3CA53C55"/>
    <w:rsid w:val="3CBB6E89"/>
    <w:rsid w:val="3CBD8FF7"/>
    <w:rsid w:val="3CCA65A0"/>
    <w:rsid w:val="3CCD6091"/>
    <w:rsid w:val="3CD218F9"/>
    <w:rsid w:val="3CE71DB1"/>
    <w:rsid w:val="3CE753A4"/>
    <w:rsid w:val="3CF17FD1"/>
    <w:rsid w:val="3CFF624F"/>
    <w:rsid w:val="3D0420DD"/>
    <w:rsid w:val="3D204412"/>
    <w:rsid w:val="3D2265CE"/>
    <w:rsid w:val="3D2A5291"/>
    <w:rsid w:val="3D2AF27E"/>
    <w:rsid w:val="3D2E5FAF"/>
    <w:rsid w:val="3D360002"/>
    <w:rsid w:val="3D4F63C8"/>
    <w:rsid w:val="3D673D1B"/>
    <w:rsid w:val="3D6F7148"/>
    <w:rsid w:val="3D762284"/>
    <w:rsid w:val="3D7A64C9"/>
    <w:rsid w:val="3D7B152A"/>
    <w:rsid w:val="3D7F55DD"/>
    <w:rsid w:val="3D8A3F82"/>
    <w:rsid w:val="3D9DA20F"/>
    <w:rsid w:val="3DA60EC9"/>
    <w:rsid w:val="3DB01C3A"/>
    <w:rsid w:val="3DB608A7"/>
    <w:rsid w:val="3DB64601"/>
    <w:rsid w:val="3DBD9FE4"/>
    <w:rsid w:val="3DBDA6ED"/>
    <w:rsid w:val="3DCD11A6"/>
    <w:rsid w:val="3DD671C7"/>
    <w:rsid w:val="3DD8110B"/>
    <w:rsid w:val="3DEE4511"/>
    <w:rsid w:val="3DEFAD10"/>
    <w:rsid w:val="3DF70B40"/>
    <w:rsid w:val="3DF8713D"/>
    <w:rsid w:val="3E1F1731"/>
    <w:rsid w:val="3E2176FC"/>
    <w:rsid w:val="3E2B306F"/>
    <w:rsid w:val="3E39DD30"/>
    <w:rsid w:val="3E5B82E9"/>
    <w:rsid w:val="3E7013C9"/>
    <w:rsid w:val="3E704F26"/>
    <w:rsid w:val="3E75111C"/>
    <w:rsid w:val="3E7A6E5F"/>
    <w:rsid w:val="3E815385"/>
    <w:rsid w:val="3E886713"/>
    <w:rsid w:val="3E99447C"/>
    <w:rsid w:val="3EAA48DB"/>
    <w:rsid w:val="3EB70DA6"/>
    <w:rsid w:val="3EB76FF8"/>
    <w:rsid w:val="3EC05EAD"/>
    <w:rsid w:val="3ECA6D2C"/>
    <w:rsid w:val="3ECC2AA4"/>
    <w:rsid w:val="3ECD26F0"/>
    <w:rsid w:val="3EDB0D53"/>
    <w:rsid w:val="3EE002FD"/>
    <w:rsid w:val="3EF78A3F"/>
    <w:rsid w:val="3EFC2C5D"/>
    <w:rsid w:val="3EFDE506"/>
    <w:rsid w:val="3EFE22B9"/>
    <w:rsid w:val="3F0264C5"/>
    <w:rsid w:val="3F0566B1"/>
    <w:rsid w:val="3F087854"/>
    <w:rsid w:val="3F286C2E"/>
    <w:rsid w:val="3F2A1578"/>
    <w:rsid w:val="3F3E32C1"/>
    <w:rsid w:val="3F3E4E17"/>
    <w:rsid w:val="3F47037C"/>
    <w:rsid w:val="3F620D12"/>
    <w:rsid w:val="3F676329"/>
    <w:rsid w:val="3F6A45BB"/>
    <w:rsid w:val="3F6B3853"/>
    <w:rsid w:val="3F6C1B91"/>
    <w:rsid w:val="3F6C393F"/>
    <w:rsid w:val="3F6F5DDD"/>
    <w:rsid w:val="3F770C2D"/>
    <w:rsid w:val="3F7B0026"/>
    <w:rsid w:val="3F7D612C"/>
    <w:rsid w:val="3F7EB2BD"/>
    <w:rsid w:val="3F7EC63D"/>
    <w:rsid w:val="3F7F8C7C"/>
    <w:rsid w:val="3F7F8CCA"/>
    <w:rsid w:val="3F984734"/>
    <w:rsid w:val="3FA80DD2"/>
    <w:rsid w:val="3FB23F0B"/>
    <w:rsid w:val="3FBDF8F7"/>
    <w:rsid w:val="3FBE83E8"/>
    <w:rsid w:val="3FBF4BC9"/>
    <w:rsid w:val="3FBFF638"/>
    <w:rsid w:val="3FC82F8F"/>
    <w:rsid w:val="3FDA2F9E"/>
    <w:rsid w:val="3FDD38E4"/>
    <w:rsid w:val="3FDF05B5"/>
    <w:rsid w:val="3FDFF869"/>
    <w:rsid w:val="3FE50D0A"/>
    <w:rsid w:val="3FEC505E"/>
    <w:rsid w:val="3FEF3817"/>
    <w:rsid w:val="3FF37BBC"/>
    <w:rsid w:val="3FF468EF"/>
    <w:rsid w:val="3FF77424"/>
    <w:rsid w:val="3FF78808"/>
    <w:rsid w:val="3FFB5D4A"/>
    <w:rsid w:val="3FFD8AEC"/>
    <w:rsid w:val="3FFF2370"/>
    <w:rsid w:val="3FFF6E6A"/>
    <w:rsid w:val="3FFF9761"/>
    <w:rsid w:val="3FFFB3D6"/>
    <w:rsid w:val="3FFFC5CB"/>
    <w:rsid w:val="3FFFE72B"/>
    <w:rsid w:val="3FFFFC7C"/>
    <w:rsid w:val="401F6C03"/>
    <w:rsid w:val="4024421A"/>
    <w:rsid w:val="40246166"/>
    <w:rsid w:val="40295CD4"/>
    <w:rsid w:val="40297384"/>
    <w:rsid w:val="404B1089"/>
    <w:rsid w:val="4061546E"/>
    <w:rsid w:val="407C5E04"/>
    <w:rsid w:val="407D1B7C"/>
    <w:rsid w:val="40833636"/>
    <w:rsid w:val="40891693"/>
    <w:rsid w:val="40A34BBA"/>
    <w:rsid w:val="40B43A58"/>
    <w:rsid w:val="40BC6B48"/>
    <w:rsid w:val="40BE01CA"/>
    <w:rsid w:val="40CF687B"/>
    <w:rsid w:val="40D20119"/>
    <w:rsid w:val="40DE0E78"/>
    <w:rsid w:val="40E0308D"/>
    <w:rsid w:val="40EB4D37"/>
    <w:rsid w:val="40F776BD"/>
    <w:rsid w:val="40F77B80"/>
    <w:rsid w:val="41051BC9"/>
    <w:rsid w:val="411D79C4"/>
    <w:rsid w:val="41306BEE"/>
    <w:rsid w:val="41341817"/>
    <w:rsid w:val="413A58CF"/>
    <w:rsid w:val="414032D5"/>
    <w:rsid w:val="4142704D"/>
    <w:rsid w:val="41483F38"/>
    <w:rsid w:val="415E7BFF"/>
    <w:rsid w:val="41605725"/>
    <w:rsid w:val="41742F7F"/>
    <w:rsid w:val="41782A6F"/>
    <w:rsid w:val="41A43864"/>
    <w:rsid w:val="41A53138"/>
    <w:rsid w:val="41AF1001"/>
    <w:rsid w:val="41C77B26"/>
    <w:rsid w:val="41EC520B"/>
    <w:rsid w:val="41F97455"/>
    <w:rsid w:val="42134546"/>
    <w:rsid w:val="42206C63"/>
    <w:rsid w:val="42253DB6"/>
    <w:rsid w:val="422A188F"/>
    <w:rsid w:val="422E5823"/>
    <w:rsid w:val="422E77D5"/>
    <w:rsid w:val="4230334A"/>
    <w:rsid w:val="42554B5E"/>
    <w:rsid w:val="4256441D"/>
    <w:rsid w:val="425828A0"/>
    <w:rsid w:val="425A2175"/>
    <w:rsid w:val="42614A70"/>
    <w:rsid w:val="426B25D4"/>
    <w:rsid w:val="427B07E2"/>
    <w:rsid w:val="428B67D2"/>
    <w:rsid w:val="428C60A6"/>
    <w:rsid w:val="428D254A"/>
    <w:rsid w:val="42976F25"/>
    <w:rsid w:val="429C453B"/>
    <w:rsid w:val="42A45AE6"/>
    <w:rsid w:val="42A653BA"/>
    <w:rsid w:val="42A81132"/>
    <w:rsid w:val="42B009AA"/>
    <w:rsid w:val="42BA70B7"/>
    <w:rsid w:val="42C338F7"/>
    <w:rsid w:val="42D00689"/>
    <w:rsid w:val="42D028E1"/>
    <w:rsid w:val="42DC527F"/>
    <w:rsid w:val="42DE4B54"/>
    <w:rsid w:val="42EE0B0F"/>
    <w:rsid w:val="430B3F35"/>
    <w:rsid w:val="43104E8B"/>
    <w:rsid w:val="43353662"/>
    <w:rsid w:val="43362BE2"/>
    <w:rsid w:val="433B424F"/>
    <w:rsid w:val="43430E5B"/>
    <w:rsid w:val="436332AB"/>
    <w:rsid w:val="436B215F"/>
    <w:rsid w:val="43860D47"/>
    <w:rsid w:val="438A0837"/>
    <w:rsid w:val="43B12268"/>
    <w:rsid w:val="43BE4699"/>
    <w:rsid w:val="43C7383A"/>
    <w:rsid w:val="43D321DE"/>
    <w:rsid w:val="43D47D05"/>
    <w:rsid w:val="43D877F5"/>
    <w:rsid w:val="43D9531B"/>
    <w:rsid w:val="43EE7018"/>
    <w:rsid w:val="43F403A7"/>
    <w:rsid w:val="43F62371"/>
    <w:rsid w:val="43F860E9"/>
    <w:rsid w:val="43FDAC5F"/>
    <w:rsid w:val="43FE3539"/>
    <w:rsid w:val="44004A7A"/>
    <w:rsid w:val="440065BC"/>
    <w:rsid w:val="442742D8"/>
    <w:rsid w:val="44380293"/>
    <w:rsid w:val="445D5F4C"/>
    <w:rsid w:val="447A08AC"/>
    <w:rsid w:val="447F4114"/>
    <w:rsid w:val="447F5EC2"/>
    <w:rsid w:val="44937BC0"/>
    <w:rsid w:val="44AFEBC9"/>
    <w:rsid w:val="44B71B00"/>
    <w:rsid w:val="44B738AE"/>
    <w:rsid w:val="44BF09B5"/>
    <w:rsid w:val="44D206E8"/>
    <w:rsid w:val="44F00B6E"/>
    <w:rsid w:val="44F3065E"/>
    <w:rsid w:val="44F87A23"/>
    <w:rsid w:val="44FF37A4"/>
    <w:rsid w:val="45024474"/>
    <w:rsid w:val="451707F1"/>
    <w:rsid w:val="4521341D"/>
    <w:rsid w:val="452C058C"/>
    <w:rsid w:val="45377F01"/>
    <w:rsid w:val="45383381"/>
    <w:rsid w:val="453C0257"/>
    <w:rsid w:val="4547646C"/>
    <w:rsid w:val="455E0543"/>
    <w:rsid w:val="45667082"/>
    <w:rsid w:val="4574179F"/>
    <w:rsid w:val="458614D2"/>
    <w:rsid w:val="459050A5"/>
    <w:rsid w:val="45921C25"/>
    <w:rsid w:val="4594599D"/>
    <w:rsid w:val="459B6D2C"/>
    <w:rsid w:val="459BF657"/>
    <w:rsid w:val="45A35BE1"/>
    <w:rsid w:val="45A57BAB"/>
    <w:rsid w:val="45A71B75"/>
    <w:rsid w:val="45BB73CE"/>
    <w:rsid w:val="45DE30BD"/>
    <w:rsid w:val="45DF4D36"/>
    <w:rsid w:val="45E85CE9"/>
    <w:rsid w:val="45FC38E5"/>
    <w:rsid w:val="460C7C2A"/>
    <w:rsid w:val="461470C9"/>
    <w:rsid w:val="461818B8"/>
    <w:rsid w:val="461844F5"/>
    <w:rsid w:val="462F56C6"/>
    <w:rsid w:val="46350E6D"/>
    <w:rsid w:val="463F7FFF"/>
    <w:rsid w:val="46445615"/>
    <w:rsid w:val="46471122"/>
    <w:rsid w:val="46517D32"/>
    <w:rsid w:val="465869CB"/>
    <w:rsid w:val="46660D43"/>
    <w:rsid w:val="466940C7"/>
    <w:rsid w:val="466C691A"/>
    <w:rsid w:val="4672571D"/>
    <w:rsid w:val="46743A51"/>
    <w:rsid w:val="467B090B"/>
    <w:rsid w:val="467D28D5"/>
    <w:rsid w:val="468E4AE3"/>
    <w:rsid w:val="46963997"/>
    <w:rsid w:val="46B1432D"/>
    <w:rsid w:val="46B53E1D"/>
    <w:rsid w:val="46BC4AD9"/>
    <w:rsid w:val="46DD5A10"/>
    <w:rsid w:val="46DE60B4"/>
    <w:rsid w:val="46E62229"/>
    <w:rsid w:val="46F801AE"/>
    <w:rsid w:val="47013507"/>
    <w:rsid w:val="472114B3"/>
    <w:rsid w:val="472131D6"/>
    <w:rsid w:val="47282841"/>
    <w:rsid w:val="472965B9"/>
    <w:rsid w:val="473531B0"/>
    <w:rsid w:val="473A3F0B"/>
    <w:rsid w:val="473A4323"/>
    <w:rsid w:val="474D7C19"/>
    <w:rsid w:val="47501D98"/>
    <w:rsid w:val="475F1FDB"/>
    <w:rsid w:val="477E7E0D"/>
    <w:rsid w:val="47855EE6"/>
    <w:rsid w:val="47857C94"/>
    <w:rsid w:val="478D08F6"/>
    <w:rsid w:val="4791488A"/>
    <w:rsid w:val="47A47B8B"/>
    <w:rsid w:val="47A53E92"/>
    <w:rsid w:val="47A61E03"/>
    <w:rsid w:val="47A85730"/>
    <w:rsid w:val="47AC1943"/>
    <w:rsid w:val="47BC0824"/>
    <w:rsid w:val="47BDA098"/>
    <w:rsid w:val="47C00CCC"/>
    <w:rsid w:val="47CB1B48"/>
    <w:rsid w:val="47D604EF"/>
    <w:rsid w:val="47DB78B4"/>
    <w:rsid w:val="47E46805"/>
    <w:rsid w:val="47E524E0"/>
    <w:rsid w:val="47EC1AC1"/>
    <w:rsid w:val="47EF15B1"/>
    <w:rsid w:val="47F00E85"/>
    <w:rsid w:val="47FB7F56"/>
    <w:rsid w:val="47FF064F"/>
    <w:rsid w:val="47FF856E"/>
    <w:rsid w:val="4806427B"/>
    <w:rsid w:val="480768FB"/>
    <w:rsid w:val="48082673"/>
    <w:rsid w:val="480B44F2"/>
    <w:rsid w:val="48166B3E"/>
    <w:rsid w:val="48323B2E"/>
    <w:rsid w:val="483F42E6"/>
    <w:rsid w:val="48497B0E"/>
    <w:rsid w:val="484C378C"/>
    <w:rsid w:val="484F02A2"/>
    <w:rsid w:val="48802209"/>
    <w:rsid w:val="48BB76E5"/>
    <w:rsid w:val="48BE2F6F"/>
    <w:rsid w:val="48BF2D31"/>
    <w:rsid w:val="48BF71D5"/>
    <w:rsid w:val="48D2515B"/>
    <w:rsid w:val="48DA400F"/>
    <w:rsid w:val="48EC789E"/>
    <w:rsid w:val="491E20FE"/>
    <w:rsid w:val="49247038"/>
    <w:rsid w:val="49303C2F"/>
    <w:rsid w:val="49311755"/>
    <w:rsid w:val="49325BF9"/>
    <w:rsid w:val="493279A7"/>
    <w:rsid w:val="49386140"/>
    <w:rsid w:val="49417BEA"/>
    <w:rsid w:val="4944592C"/>
    <w:rsid w:val="494E2307"/>
    <w:rsid w:val="494E7F97"/>
    <w:rsid w:val="49521DF7"/>
    <w:rsid w:val="49557B3A"/>
    <w:rsid w:val="49724248"/>
    <w:rsid w:val="49755AE6"/>
    <w:rsid w:val="4977477F"/>
    <w:rsid w:val="497A134E"/>
    <w:rsid w:val="497E0E3E"/>
    <w:rsid w:val="49A32653"/>
    <w:rsid w:val="49A34401"/>
    <w:rsid w:val="49A62143"/>
    <w:rsid w:val="49A96DA2"/>
    <w:rsid w:val="49AF0FF8"/>
    <w:rsid w:val="49BE123B"/>
    <w:rsid w:val="49C03205"/>
    <w:rsid w:val="49C432BA"/>
    <w:rsid w:val="49D22F38"/>
    <w:rsid w:val="49F92273"/>
    <w:rsid w:val="49FE3D2D"/>
    <w:rsid w:val="4A0D3F70"/>
    <w:rsid w:val="4A0F5F3A"/>
    <w:rsid w:val="4A174DEF"/>
    <w:rsid w:val="4A201EF6"/>
    <w:rsid w:val="4A225C6E"/>
    <w:rsid w:val="4A372D9B"/>
    <w:rsid w:val="4A421E6C"/>
    <w:rsid w:val="4A4756D4"/>
    <w:rsid w:val="4A4A0D21"/>
    <w:rsid w:val="4A4D0811"/>
    <w:rsid w:val="4A5A6F5F"/>
    <w:rsid w:val="4A6D4A0F"/>
    <w:rsid w:val="4A6F4C2B"/>
    <w:rsid w:val="4A7F1A37"/>
    <w:rsid w:val="4A8A55C1"/>
    <w:rsid w:val="4A9B157C"/>
    <w:rsid w:val="4AA245DC"/>
    <w:rsid w:val="4AA76173"/>
    <w:rsid w:val="4AAA5CD3"/>
    <w:rsid w:val="4AAB4405"/>
    <w:rsid w:val="4AB80380"/>
    <w:rsid w:val="4AC42881"/>
    <w:rsid w:val="4AC92A1A"/>
    <w:rsid w:val="4AD107EA"/>
    <w:rsid w:val="4AE9678B"/>
    <w:rsid w:val="4AEC002A"/>
    <w:rsid w:val="4AEC1DD8"/>
    <w:rsid w:val="4AF60EA8"/>
    <w:rsid w:val="4AFB026D"/>
    <w:rsid w:val="4B045373"/>
    <w:rsid w:val="4B0D271D"/>
    <w:rsid w:val="4B125CE2"/>
    <w:rsid w:val="4B1C090F"/>
    <w:rsid w:val="4B245A16"/>
    <w:rsid w:val="4B2477C4"/>
    <w:rsid w:val="4B2B2900"/>
    <w:rsid w:val="4B2E08BE"/>
    <w:rsid w:val="4B313C8F"/>
    <w:rsid w:val="4B3303FB"/>
    <w:rsid w:val="4B397A61"/>
    <w:rsid w:val="4B53416F"/>
    <w:rsid w:val="4B6C4CC7"/>
    <w:rsid w:val="4B7507FF"/>
    <w:rsid w:val="4B7A5635"/>
    <w:rsid w:val="4B7F2373"/>
    <w:rsid w:val="4B8D5369"/>
    <w:rsid w:val="4B9366F7"/>
    <w:rsid w:val="4B985ABC"/>
    <w:rsid w:val="4B9A1834"/>
    <w:rsid w:val="4B9E3EE8"/>
    <w:rsid w:val="4BA47C91"/>
    <w:rsid w:val="4BB072A9"/>
    <w:rsid w:val="4BC6087B"/>
    <w:rsid w:val="4BC6BDD9"/>
    <w:rsid w:val="4BDFA566"/>
    <w:rsid w:val="4BE3227E"/>
    <w:rsid w:val="4BE62CCB"/>
    <w:rsid w:val="4BEB459F"/>
    <w:rsid w:val="4BF21D7C"/>
    <w:rsid w:val="4C03387D"/>
    <w:rsid w:val="4C2061DD"/>
    <w:rsid w:val="4C212AFF"/>
    <w:rsid w:val="4C5B0FC3"/>
    <w:rsid w:val="4C5B5467"/>
    <w:rsid w:val="4C7D362F"/>
    <w:rsid w:val="4C8D3147"/>
    <w:rsid w:val="4C926DBD"/>
    <w:rsid w:val="4CAA1F4A"/>
    <w:rsid w:val="4CB22BAD"/>
    <w:rsid w:val="4CC34DBA"/>
    <w:rsid w:val="4D072EF9"/>
    <w:rsid w:val="4D151ABA"/>
    <w:rsid w:val="4D186EB4"/>
    <w:rsid w:val="4D1B563B"/>
    <w:rsid w:val="4D1F6494"/>
    <w:rsid w:val="4D2F37DC"/>
    <w:rsid w:val="4D44414D"/>
    <w:rsid w:val="4D453A21"/>
    <w:rsid w:val="4D471547"/>
    <w:rsid w:val="4D4C4DB0"/>
    <w:rsid w:val="4D4EB3A9"/>
    <w:rsid w:val="4D73233C"/>
    <w:rsid w:val="4D8409ED"/>
    <w:rsid w:val="4D8D2EF9"/>
    <w:rsid w:val="4D8E627C"/>
    <w:rsid w:val="4DA419BA"/>
    <w:rsid w:val="4DAE5A6A"/>
    <w:rsid w:val="4DB22D24"/>
    <w:rsid w:val="4DBBD2E2"/>
    <w:rsid w:val="4DBD1BC7"/>
    <w:rsid w:val="4DC46A96"/>
    <w:rsid w:val="4DC4703C"/>
    <w:rsid w:val="4DC94652"/>
    <w:rsid w:val="4DC96400"/>
    <w:rsid w:val="4DD76D6F"/>
    <w:rsid w:val="4DEC51A8"/>
    <w:rsid w:val="4DFB23F1"/>
    <w:rsid w:val="4DFFD637"/>
    <w:rsid w:val="4E0062C6"/>
    <w:rsid w:val="4E3FC2FC"/>
    <w:rsid w:val="4E54216E"/>
    <w:rsid w:val="4E606B2D"/>
    <w:rsid w:val="4E642398"/>
    <w:rsid w:val="4E6928D3"/>
    <w:rsid w:val="4E772300"/>
    <w:rsid w:val="4E830CA5"/>
    <w:rsid w:val="4E966483"/>
    <w:rsid w:val="4E973C27"/>
    <w:rsid w:val="4E992277"/>
    <w:rsid w:val="4E9B5FEF"/>
    <w:rsid w:val="4EA41B17"/>
    <w:rsid w:val="4EB543C7"/>
    <w:rsid w:val="4ECC6563"/>
    <w:rsid w:val="4ED36494"/>
    <w:rsid w:val="4ED41501"/>
    <w:rsid w:val="4ED432AF"/>
    <w:rsid w:val="4EE94FAC"/>
    <w:rsid w:val="4EF46C06"/>
    <w:rsid w:val="4F073684"/>
    <w:rsid w:val="4F0911AA"/>
    <w:rsid w:val="4F155C89"/>
    <w:rsid w:val="4F1B2C8C"/>
    <w:rsid w:val="4F1D6796"/>
    <w:rsid w:val="4F2002A2"/>
    <w:rsid w:val="4F304989"/>
    <w:rsid w:val="4F3F2E1E"/>
    <w:rsid w:val="4F3F2F18"/>
    <w:rsid w:val="4F463FA6"/>
    <w:rsid w:val="4F5FFDC9"/>
    <w:rsid w:val="4F7B197C"/>
    <w:rsid w:val="4F950C90"/>
    <w:rsid w:val="4F9A44F8"/>
    <w:rsid w:val="4F9DD2B5"/>
    <w:rsid w:val="4FAB04B3"/>
    <w:rsid w:val="4FAE1D52"/>
    <w:rsid w:val="4FB8C983"/>
    <w:rsid w:val="4FBF58D3"/>
    <w:rsid w:val="4FC450D1"/>
    <w:rsid w:val="4FC9093A"/>
    <w:rsid w:val="4FD07F1A"/>
    <w:rsid w:val="4FD532EB"/>
    <w:rsid w:val="4FD74E04"/>
    <w:rsid w:val="4FD95593"/>
    <w:rsid w:val="4FF359B6"/>
    <w:rsid w:val="4FF60153"/>
    <w:rsid w:val="4FFE6835"/>
    <w:rsid w:val="50047BC4"/>
    <w:rsid w:val="50151DD1"/>
    <w:rsid w:val="50153078"/>
    <w:rsid w:val="502A28FA"/>
    <w:rsid w:val="502A587C"/>
    <w:rsid w:val="50354221"/>
    <w:rsid w:val="50412BC6"/>
    <w:rsid w:val="506348EA"/>
    <w:rsid w:val="50642410"/>
    <w:rsid w:val="506863A4"/>
    <w:rsid w:val="506C2B04"/>
    <w:rsid w:val="50772144"/>
    <w:rsid w:val="50897C3C"/>
    <w:rsid w:val="50A85DCB"/>
    <w:rsid w:val="50BB4726"/>
    <w:rsid w:val="50C57353"/>
    <w:rsid w:val="50E61077"/>
    <w:rsid w:val="50EA500B"/>
    <w:rsid w:val="50EF43D0"/>
    <w:rsid w:val="50F6575E"/>
    <w:rsid w:val="5100038B"/>
    <w:rsid w:val="51071719"/>
    <w:rsid w:val="5108493A"/>
    <w:rsid w:val="510A120A"/>
    <w:rsid w:val="510B19E6"/>
    <w:rsid w:val="510F1001"/>
    <w:rsid w:val="513B5867"/>
    <w:rsid w:val="51431280"/>
    <w:rsid w:val="51452242"/>
    <w:rsid w:val="516E79EA"/>
    <w:rsid w:val="517A013D"/>
    <w:rsid w:val="5181771E"/>
    <w:rsid w:val="51864D34"/>
    <w:rsid w:val="518AB15D"/>
    <w:rsid w:val="51907961"/>
    <w:rsid w:val="519A433C"/>
    <w:rsid w:val="519C0F69"/>
    <w:rsid w:val="519D4935"/>
    <w:rsid w:val="51A13AF8"/>
    <w:rsid w:val="51A21442"/>
    <w:rsid w:val="51A451BA"/>
    <w:rsid w:val="51B03B5F"/>
    <w:rsid w:val="51B15B29"/>
    <w:rsid w:val="51BA678C"/>
    <w:rsid w:val="51C53FB9"/>
    <w:rsid w:val="51DC5197"/>
    <w:rsid w:val="51ED6B61"/>
    <w:rsid w:val="51F36142"/>
    <w:rsid w:val="51F779E0"/>
    <w:rsid w:val="521D6D1B"/>
    <w:rsid w:val="522602C5"/>
    <w:rsid w:val="523B4A14"/>
    <w:rsid w:val="524349D3"/>
    <w:rsid w:val="52546BE0"/>
    <w:rsid w:val="5257222D"/>
    <w:rsid w:val="526112FD"/>
    <w:rsid w:val="52623E74"/>
    <w:rsid w:val="52635AA2"/>
    <w:rsid w:val="52927709"/>
    <w:rsid w:val="529C0587"/>
    <w:rsid w:val="529E7E5B"/>
    <w:rsid w:val="52A82A88"/>
    <w:rsid w:val="52BE405A"/>
    <w:rsid w:val="52D763F7"/>
    <w:rsid w:val="52EB2434"/>
    <w:rsid w:val="52EF6909"/>
    <w:rsid w:val="52F21F55"/>
    <w:rsid w:val="52FF3776"/>
    <w:rsid w:val="530C1269"/>
    <w:rsid w:val="530F0D59"/>
    <w:rsid w:val="5311062D"/>
    <w:rsid w:val="531243A6"/>
    <w:rsid w:val="53146370"/>
    <w:rsid w:val="53185E60"/>
    <w:rsid w:val="531C6FD2"/>
    <w:rsid w:val="53247C9F"/>
    <w:rsid w:val="532540D9"/>
    <w:rsid w:val="532A0CDB"/>
    <w:rsid w:val="53311227"/>
    <w:rsid w:val="533920AE"/>
    <w:rsid w:val="533F163E"/>
    <w:rsid w:val="53456529"/>
    <w:rsid w:val="534A3B3F"/>
    <w:rsid w:val="53591FD4"/>
    <w:rsid w:val="535B753F"/>
    <w:rsid w:val="536410A5"/>
    <w:rsid w:val="536A41E2"/>
    <w:rsid w:val="53733096"/>
    <w:rsid w:val="53764934"/>
    <w:rsid w:val="538C0837"/>
    <w:rsid w:val="538C23AA"/>
    <w:rsid w:val="539F032F"/>
    <w:rsid w:val="539F864C"/>
    <w:rsid w:val="53A87204"/>
    <w:rsid w:val="53AF1809"/>
    <w:rsid w:val="53AF20C8"/>
    <w:rsid w:val="53B06098"/>
    <w:rsid w:val="53BFDBAF"/>
    <w:rsid w:val="53D578AD"/>
    <w:rsid w:val="53E61ABA"/>
    <w:rsid w:val="53E67D0C"/>
    <w:rsid w:val="53EC4E3B"/>
    <w:rsid w:val="53F7F125"/>
    <w:rsid w:val="540168F4"/>
    <w:rsid w:val="54022B35"/>
    <w:rsid w:val="54080563"/>
    <w:rsid w:val="541E6E78"/>
    <w:rsid w:val="54224ABC"/>
    <w:rsid w:val="542C1497"/>
    <w:rsid w:val="543547EF"/>
    <w:rsid w:val="54372D88"/>
    <w:rsid w:val="543F11CA"/>
    <w:rsid w:val="54446C36"/>
    <w:rsid w:val="54694499"/>
    <w:rsid w:val="547F5A6B"/>
    <w:rsid w:val="54815C87"/>
    <w:rsid w:val="54A1778C"/>
    <w:rsid w:val="54AB6860"/>
    <w:rsid w:val="54AC316C"/>
    <w:rsid w:val="54CF07A0"/>
    <w:rsid w:val="54EB1352"/>
    <w:rsid w:val="54F75F49"/>
    <w:rsid w:val="550C37A2"/>
    <w:rsid w:val="550F7F05"/>
    <w:rsid w:val="55124B31"/>
    <w:rsid w:val="551C775D"/>
    <w:rsid w:val="552503C0"/>
    <w:rsid w:val="55284354"/>
    <w:rsid w:val="553A5503"/>
    <w:rsid w:val="553C57C6"/>
    <w:rsid w:val="55436A98"/>
    <w:rsid w:val="555313D1"/>
    <w:rsid w:val="5553494E"/>
    <w:rsid w:val="555C7B5A"/>
    <w:rsid w:val="5567708C"/>
    <w:rsid w:val="556C3ECD"/>
    <w:rsid w:val="556F5FBF"/>
    <w:rsid w:val="557F45D0"/>
    <w:rsid w:val="558C6691"/>
    <w:rsid w:val="55942830"/>
    <w:rsid w:val="559C41AD"/>
    <w:rsid w:val="55DC227B"/>
    <w:rsid w:val="55EC7130"/>
    <w:rsid w:val="55EFD353"/>
    <w:rsid w:val="55FD133D"/>
    <w:rsid w:val="56026DBB"/>
    <w:rsid w:val="560C332E"/>
    <w:rsid w:val="561A1EEF"/>
    <w:rsid w:val="563E777B"/>
    <w:rsid w:val="56503B63"/>
    <w:rsid w:val="56524DDB"/>
    <w:rsid w:val="565E1631"/>
    <w:rsid w:val="565E627F"/>
    <w:rsid w:val="565F5B54"/>
    <w:rsid w:val="56670FAD"/>
    <w:rsid w:val="56691669"/>
    <w:rsid w:val="566C013E"/>
    <w:rsid w:val="567535C9"/>
    <w:rsid w:val="567F1D52"/>
    <w:rsid w:val="56A45C5C"/>
    <w:rsid w:val="56B20379"/>
    <w:rsid w:val="56BF9D20"/>
    <w:rsid w:val="56C02A96"/>
    <w:rsid w:val="56DA342C"/>
    <w:rsid w:val="56EFFD45"/>
    <w:rsid w:val="56F664B8"/>
    <w:rsid w:val="56F76772"/>
    <w:rsid w:val="56F7DE7B"/>
    <w:rsid w:val="56FF2E93"/>
    <w:rsid w:val="572A7F10"/>
    <w:rsid w:val="572F5526"/>
    <w:rsid w:val="57380D29"/>
    <w:rsid w:val="57541431"/>
    <w:rsid w:val="57544F8D"/>
    <w:rsid w:val="57711FE2"/>
    <w:rsid w:val="57715B3F"/>
    <w:rsid w:val="57723665"/>
    <w:rsid w:val="57755FA8"/>
    <w:rsid w:val="57767882"/>
    <w:rsid w:val="57770C7B"/>
    <w:rsid w:val="577C44E3"/>
    <w:rsid w:val="57831D16"/>
    <w:rsid w:val="578A30A4"/>
    <w:rsid w:val="578B0416"/>
    <w:rsid w:val="579F1391"/>
    <w:rsid w:val="57AC301B"/>
    <w:rsid w:val="57B41ECF"/>
    <w:rsid w:val="57BD5228"/>
    <w:rsid w:val="57C245EC"/>
    <w:rsid w:val="57C2A267"/>
    <w:rsid w:val="57CA524F"/>
    <w:rsid w:val="57CD0CC1"/>
    <w:rsid w:val="57D4431F"/>
    <w:rsid w:val="57E9601D"/>
    <w:rsid w:val="57EBD438"/>
    <w:rsid w:val="57ECD5C6"/>
    <w:rsid w:val="57F52431"/>
    <w:rsid w:val="57F66044"/>
    <w:rsid w:val="57F73768"/>
    <w:rsid w:val="57F821BE"/>
    <w:rsid w:val="57F9460B"/>
    <w:rsid w:val="57F9C6ED"/>
    <w:rsid w:val="57FB18AC"/>
    <w:rsid w:val="58224012"/>
    <w:rsid w:val="5829554D"/>
    <w:rsid w:val="58312E35"/>
    <w:rsid w:val="583308A6"/>
    <w:rsid w:val="584414A5"/>
    <w:rsid w:val="584957B8"/>
    <w:rsid w:val="584A6390"/>
    <w:rsid w:val="58501BF8"/>
    <w:rsid w:val="5851771E"/>
    <w:rsid w:val="585A4825"/>
    <w:rsid w:val="586E1093"/>
    <w:rsid w:val="58776FD5"/>
    <w:rsid w:val="5889335C"/>
    <w:rsid w:val="58906498"/>
    <w:rsid w:val="58AE4B70"/>
    <w:rsid w:val="58B303D9"/>
    <w:rsid w:val="58BE690B"/>
    <w:rsid w:val="58CE6FC1"/>
    <w:rsid w:val="58D633E6"/>
    <w:rsid w:val="58D740C7"/>
    <w:rsid w:val="58E16CF4"/>
    <w:rsid w:val="58E559E2"/>
    <w:rsid w:val="58E77E81"/>
    <w:rsid w:val="58E96E26"/>
    <w:rsid w:val="58F22CAF"/>
    <w:rsid w:val="58F702C5"/>
    <w:rsid w:val="58FF9BBB"/>
    <w:rsid w:val="59012EF2"/>
    <w:rsid w:val="590D5D3B"/>
    <w:rsid w:val="590FE3DD"/>
    <w:rsid w:val="59221A33"/>
    <w:rsid w:val="592F7A5F"/>
    <w:rsid w:val="59372DB8"/>
    <w:rsid w:val="593B4656"/>
    <w:rsid w:val="593E7CA2"/>
    <w:rsid w:val="59407EBE"/>
    <w:rsid w:val="594374FC"/>
    <w:rsid w:val="5967369D"/>
    <w:rsid w:val="596A0A97"/>
    <w:rsid w:val="597201C1"/>
    <w:rsid w:val="59AA16C9"/>
    <w:rsid w:val="59BC506B"/>
    <w:rsid w:val="59BEC18D"/>
    <w:rsid w:val="59C56F69"/>
    <w:rsid w:val="59DE1485"/>
    <w:rsid w:val="59DE3233"/>
    <w:rsid w:val="59E56370"/>
    <w:rsid w:val="59F5016C"/>
    <w:rsid w:val="59F6E08C"/>
    <w:rsid w:val="59F75B59"/>
    <w:rsid w:val="59FF1055"/>
    <w:rsid w:val="5A0013FC"/>
    <w:rsid w:val="5A094754"/>
    <w:rsid w:val="5A105AE3"/>
    <w:rsid w:val="5A1D3D5C"/>
    <w:rsid w:val="5A2251F5"/>
    <w:rsid w:val="5A2450EA"/>
    <w:rsid w:val="5A250E62"/>
    <w:rsid w:val="5A2570B4"/>
    <w:rsid w:val="5A296BA4"/>
    <w:rsid w:val="5A2F3A8F"/>
    <w:rsid w:val="5A3B2434"/>
    <w:rsid w:val="5A492DA3"/>
    <w:rsid w:val="5A5B4884"/>
    <w:rsid w:val="5A696FA1"/>
    <w:rsid w:val="5A767910"/>
    <w:rsid w:val="5A8C0EE1"/>
    <w:rsid w:val="5A9304C2"/>
    <w:rsid w:val="5A987886"/>
    <w:rsid w:val="5A9C4B75"/>
    <w:rsid w:val="5ABD553F"/>
    <w:rsid w:val="5AD3266C"/>
    <w:rsid w:val="5AE20A4C"/>
    <w:rsid w:val="5AF745AD"/>
    <w:rsid w:val="5AFC7E15"/>
    <w:rsid w:val="5B101B12"/>
    <w:rsid w:val="5B172EA1"/>
    <w:rsid w:val="5B21162A"/>
    <w:rsid w:val="5B323837"/>
    <w:rsid w:val="5B3732A0"/>
    <w:rsid w:val="5B45589E"/>
    <w:rsid w:val="5B7F45A2"/>
    <w:rsid w:val="5B953DC6"/>
    <w:rsid w:val="5B9CF2F9"/>
    <w:rsid w:val="5BA75E34"/>
    <w:rsid w:val="5BAF4E87"/>
    <w:rsid w:val="5BB10BFF"/>
    <w:rsid w:val="5BBFAD14"/>
    <w:rsid w:val="5BBFC96B"/>
    <w:rsid w:val="5BCE7A03"/>
    <w:rsid w:val="5BDF27ED"/>
    <w:rsid w:val="5BEEE03E"/>
    <w:rsid w:val="5C05719D"/>
    <w:rsid w:val="5C074CC3"/>
    <w:rsid w:val="5C125416"/>
    <w:rsid w:val="5C186ED1"/>
    <w:rsid w:val="5C2E04A2"/>
    <w:rsid w:val="5C374F19"/>
    <w:rsid w:val="5C427AAA"/>
    <w:rsid w:val="5C6E089F"/>
    <w:rsid w:val="5C797243"/>
    <w:rsid w:val="5C7B6A2D"/>
    <w:rsid w:val="5C8005D2"/>
    <w:rsid w:val="5C813DD8"/>
    <w:rsid w:val="5C8A1451"/>
    <w:rsid w:val="5C910A31"/>
    <w:rsid w:val="5C9522CF"/>
    <w:rsid w:val="5C9546E3"/>
    <w:rsid w:val="5CA04323"/>
    <w:rsid w:val="5CA72002"/>
    <w:rsid w:val="5CB229BB"/>
    <w:rsid w:val="5CB26758"/>
    <w:rsid w:val="5CB36BF9"/>
    <w:rsid w:val="5CC82976"/>
    <w:rsid w:val="5CCD7CBB"/>
    <w:rsid w:val="5CCE758F"/>
    <w:rsid w:val="5CD1707F"/>
    <w:rsid w:val="5CD2B659"/>
    <w:rsid w:val="5CEC5C67"/>
    <w:rsid w:val="5CF70EE2"/>
    <w:rsid w:val="5CFF32B9"/>
    <w:rsid w:val="5D066D29"/>
    <w:rsid w:val="5D096819"/>
    <w:rsid w:val="5D1A0A26"/>
    <w:rsid w:val="5D2673CB"/>
    <w:rsid w:val="5D40261F"/>
    <w:rsid w:val="5D5D4F67"/>
    <w:rsid w:val="5D635F29"/>
    <w:rsid w:val="5D663C6C"/>
    <w:rsid w:val="5D6F549C"/>
    <w:rsid w:val="5D6F6907"/>
    <w:rsid w:val="5D7336BB"/>
    <w:rsid w:val="5D7D498A"/>
    <w:rsid w:val="5D7E5FBA"/>
    <w:rsid w:val="5D7F0889"/>
    <w:rsid w:val="5D9B05A4"/>
    <w:rsid w:val="5D9C143B"/>
    <w:rsid w:val="5DAA1DAA"/>
    <w:rsid w:val="5DAA7FFC"/>
    <w:rsid w:val="5DB76275"/>
    <w:rsid w:val="5DB907FE"/>
    <w:rsid w:val="5DC015CE"/>
    <w:rsid w:val="5DC15346"/>
    <w:rsid w:val="5DC61D56"/>
    <w:rsid w:val="5DD9443E"/>
    <w:rsid w:val="5DD961EC"/>
    <w:rsid w:val="5DE54B90"/>
    <w:rsid w:val="5DE84681"/>
    <w:rsid w:val="5DED5D6D"/>
    <w:rsid w:val="5DF272AD"/>
    <w:rsid w:val="5DFE5C52"/>
    <w:rsid w:val="5DFF56CA"/>
    <w:rsid w:val="5E055233"/>
    <w:rsid w:val="5E0A0A9B"/>
    <w:rsid w:val="5E1706BA"/>
    <w:rsid w:val="5E2F405E"/>
    <w:rsid w:val="5E3873B6"/>
    <w:rsid w:val="5E3E044E"/>
    <w:rsid w:val="5E473A9D"/>
    <w:rsid w:val="5E4A2E6D"/>
    <w:rsid w:val="5E4C10B3"/>
    <w:rsid w:val="5E50FCFB"/>
    <w:rsid w:val="5E547F68"/>
    <w:rsid w:val="5E553FD0"/>
    <w:rsid w:val="5E5B30A5"/>
    <w:rsid w:val="5E5F67EE"/>
    <w:rsid w:val="5E604B5F"/>
    <w:rsid w:val="5E6D1631"/>
    <w:rsid w:val="5E797645"/>
    <w:rsid w:val="5E7DD628"/>
    <w:rsid w:val="5E826883"/>
    <w:rsid w:val="5E8B5F88"/>
    <w:rsid w:val="5E923436"/>
    <w:rsid w:val="5E952810"/>
    <w:rsid w:val="5E96232F"/>
    <w:rsid w:val="5EB23F42"/>
    <w:rsid w:val="5EC155FD"/>
    <w:rsid w:val="5ED60A9F"/>
    <w:rsid w:val="5EDC2D58"/>
    <w:rsid w:val="5EDC3864"/>
    <w:rsid w:val="5EDF3CD6"/>
    <w:rsid w:val="5EE65064"/>
    <w:rsid w:val="5EE92B75"/>
    <w:rsid w:val="5EEA2EAA"/>
    <w:rsid w:val="5EF07C91"/>
    <w:rsid w:val="5EF25AA8"/>
    <w:rsid w:val="5EF3084E"/>
    <w:rsid w:val="5EFBDB67"/>
    <w:rsid w:val="5EFD5F0A"/>
    <w:rsid w:val="5EFD7F6D"/>
    <w:rsid w:val="5EFF75B9"/>
    <w:rsid w:val="5F013C4C"/>
    <w:rsid w:val="5F0279C4"/>
    <w:rsid w:val="5F097F59"/>
    <w:rsid w:val="5F0FF8DE"/>
    <w:rsid w:val="5F157EB7"/>
    <w:rsid w:val="5F1871E8"/>
    <w:rsid w:val="5F1E20CE"/>
    <w:rsid w:val="5F2B2A77"/>
    <w:rsid w:val="5F2C7D7F"/>
    <w:rsid w:val="5F2F24D8"/>
    <w:rsid w:val="5F313E05"/>
    <w:rsid w:val="5F3C4C84"/>
    <w:rsid w:val="5F3F2191"/>
    <w:rsid w:val="5F3FAD0F"/>
    <w:rsid w:val="5F5545CA"/>
    <w:rsid w:val="5F61293D"/>
    <w:rsid w:val="5F62605A"/>
    <w:rsid w:val="5F6B01FF"/>
    <w:rsid w:val="5F6E5059"/>
    <w:rsid w:val="5F75792C"/>
    <w:rsid w:val="5F797C86"/>
    <w:rsid w:val="5F7E8F10"/>
    <w:rsid w:val="5F7FD747"/>
    <w:rsid w:val="5F91A4CE"/>
    <w:rsid w:val="5F93A163"/>
    <w:rsid w:val="5F9C1F77"/>
    <w:rsid w:val="5F9F6501"/>
    <w:rsid w:val="5FAA42E4"/>
    <w:rsid w:val="5FAFFAA7"/>
    <w:rsid w:val="5FB011CE"/>
    <w:rsid w:val="5FB213EA"/>
    <w:rsid w:val="5FBA9175"/>
    <w:rsid w:val="5FBE7315"/>
    <w:rsid w:val="5FBF545B"/>
    <w:rsid w:val="5FBFE55B"/>
    <w:rsid w:val="5FD26137"/>
    <w:rsid w:val="5FE64BF0"/>
    <w:rsid w:val="5FEB5B00"/>
    <w:rsid w:val="5FEBB1EF"/>
    <w:rsid w:val="5FEDB4B4"/>
    <w:rsid w:val="5FF379F0"/>
    <w:rsid w:val="5FFB1E97"/>
    <w:rsid w:val="5FFBB10B"/>
    <w:rsid w:val="5FFD2C96"/>
    <w:rsid w:val="5FFE9463"/>
    <w:rsid w:val="5FFEEEAA"/>
    <w:rsid w:val="5FFF5527"/>
    <w:rsid w:val="5FFF5CB2"/>
    <w:rsid w:val="60017C7C"/>
    <w:rsid w:val="600D6620"/>
    <w:rsid w:val="60102847"/>
    <w:rsid w:val="603218A9"/>
    <w:rsid w:val="604310ED"/>
    <w:rsid w:val="6047148D"/>
    <w:rsid w:val="605204D7"/>
    <w:rsid w:val="605B55DE"/>
    <w:rsid w:val="606C05CE"/>
    <w:rsid w:val="606E3563"/>
    <w:rsid w:val="60824919"/>
    <w:rsid w:val="6089214B"/>
    <w:rsid w:val="608E7761"/>
    <w:rsid w:val="60997EB4"/>
    <w:rsid w:val="60B61BD9"/>
    <w:rsid w:val="60C3352E"/>
    <w:rsid w:val="60D96503"/>
    <w:rsid w:val="60E07891"/>
    <w:rsid w:val="60E721CB"/>
    <w:rsid w:val="60F05617"/>
    <w:rsid w:val="60FD48E7"/>
    <w:rsid w:val="610C4B2A"/>
    <w:rsid w:val="61120392"/>
    <w:rsid w:val="61141D69"/>
    <w:rsid w:val="611D1740"/>
    <w:rsid w:val="611D2893"/>
    <w:rsid w:val="611E7264"/>
    <w:rsid w:val="61265BEC"/>
    <w:rsid w:val="61475B62"/>
    <w:rsid w:val="61532759"/>
    <w:rsid w:val="61695AD8"/>
    <w:rsid w:val="616D381B"/>
    <w:rsid w:val="616E1341"/>
    <w:rsid w:val="616E30EF"/>
    <w:rsid w:val="61826B9A"/>
    <w:rsid w:val="61873E88"/>
    <w:rsid w:val="618E553F"/>
    <w:rsid w:val="61952D71"/>
    <w:rsid w:val="6198016C"/>
    <w:rsid w:val="61A46B11"/>
    <w:rsid w:val="61BE4076"/>
    <w:rsid w:val="61BF1B9C"/>
    <w:rsid w:val="61C55405"/>
    <w:rsid w:val="61DB4C28"/>
    <w:rsid w:val="61DF3FED"/>
    <w:rsid w:val="61E57855"/>
    <w:rsid w:val="62160AAC"/>
    <w:rsid w:val="621B14DF"/>
    <w:rsid w:val="621C0D9D"/>
    <w:rsid w:val="622A170C"/>
    <w:rsid w:val="62314848"/>
    <w:rsid w:val="62540537"/>
    <w:rsid w:val="62650996"/>
    <w:rsid w:val="626D15F8"/>
    <w:rsid w:val="626D33A6"/>
    <w:rsid w:val="62723D08"/>
    <w:rsid w:val="627E3805"/>
    <w:rsid w:val="62856942"/>
    <w:rsid w:val="628801E0"/>
    <w:rsid w:val="628B7819"/>
    <w:rsid w:val="628E1C9B"/>
    <w:rsid w:val="62946B85"/>
    <w:rsid w:val="6299063F"/>
    <w:rsid w:val="62A52B40"/>
    <w:rsid w:val="62B114E5"/>
    <w:rsid w:val="62C21944"/>
    <w:rsid w:val="62F67840"/>
    <w:rsid w:val="62F86786"/>
    <w:rsid w:val="62FF4A32"/>
    <w:rsid w:val="630755A9"/>
    <w:rsid w:val="630E06E5"/>
    <w:rsid w:val="63161C90"/>
    <w:rsid w:val="631764A7"/>
    <w:rsid w:val="63195D83"/>
    <w:rsid w:val="631D6B7A"/>
    <w:rsid w:val="63275C4B"/>
    <w:rsid w:val="6333FC33"/>
    <w:rsid w:val="633A597E"/>
    <w:rsid w:val="63452393"/>
    <w:rsid w:val="63464323"/>
    <w:rsid w:val="63520F1A"/>
    <w:rsid w:val="6353655E"/>
    <w:rsid w:val="63584057"/>
    <w:rsid w:val="635F53E5"/>
    <w:rsid w:val="636A2657"/>
    <w:rsid w:val="636C365E"/>
    <w:rsid w:val="63844E4C"/>
    <w:rsid w:val="639FE104"/>
    <w:rsid w:val="63AFEEBD"/>
    <w:rsid w:val="63C71822"/>
    <w:rsid w:val="63D731CD"/>
    <w:rsid w:val="63DA10BD"/>
    <w:rsid w:val="63F83144"/>
    <w:rsid w:val="63FF0976"/>
    <w:rsid w:val="640815D9"/>
    <w:rsid w:val="6408782B"/>
    <w:rsid w:val="641D4146"/>
    <w:rsid w:val="64267CB1"/>
    <w:rsid w:val="644840CB"/>
    <w:rsid w:val="644D7933"/>
    <w:rsid w:val="6451458C"/>
    <w:rsid w:val="64550596"/>
    <w:rsid w:val="64560AFE"/>
    <w:rsid w:val="646B1B68"/>
    <w:rsid w:val="64790728"/>
    <w:rsid w:val="647C1FC7"/>
    <w:rsid w:val="64925346"/>
    <w:rsid w:val="64AB1D46"/>
    <w:rsid w:val="64AC28AC"/>
    <w:rsid w:val="64B161E5"/>
    <w:rsid w:val="64BB2AEF"/>
    <w:rsid w:val="64BE438D"/>
    <w:rsid w:val="64C37BF6"/>
    <w:rsid w:val="64CA3CF8"/>
    <w:rsid w:val="64DA55DD"/>
    <w:rsid w:val="64E95D61"/>
    <w:rsid w:val="64F102BF"/>
    <w:rsid w:val="64F34037"/>
    <w:rsid w:val="64F46001"/>
    <w:rsid w:val="64F82F1D"/>
    <w:rsid w:val="650D32FF"/>
    <w:rsid w:val="653603C7"/>
    <w:rsid w:val="653B778C"/>
    <w:rsid w:val="653D760D"/>
    <w:rsid w:val="65652A5B"/>
    <w:rsid w:val="656E190F"/>
    <w:rsid w:val="65766A16"/>
    <w:rsid w:val="65984BDE"/>
    <w:rsid w:val="65B01F28"/>
    <w:rsid w:val="65B85280"/>
    <w:rsid w:val="65B970BE"/>
    <w:rsid w:val="65C77271"/>
    <w:rsid w:val="65D57E5E"/>
    <w:rsid w:val="65DC0F6F"/>
    <w:rsid w:val="65E6594A"/>
    <w:rsid w:val="65E9368C"/>
    <w:rsid w:val="65EB2F60"/>
    <w:rsid w:val="65EE2A50"/>
    <w:rsid w:val="65EF6728"/>
    <w:rsid w:val="65F55E47"/>
    <w:rsid w:val="65F621E3"/>
    <w:rsid w:val="65FA796C"/>
    <w:rsid w:val="66061B48"/>
    <w:rsid w:val="661E19B4"/>
    <w:rsid w:val="6633498D"/>
    <w:rsid w:val="66372649"/>
    <w:rsid w:val="663761A5"/>
    <w:rsid w:val="663FC275"/>
    <w:rsid w:val="664A3EE9"/>
    <w:rsid w:val="66524D8D"/>
    <w:rsid w:val="66544FA9"/>
    <w:rsid w:val="6658389C"/>
    <w:rsid w:val="66597D6F"/>
    <w:rsid w:val="665F56FC"/>
    <w:rsid w:val="66611D66"/>
    <w:rsid w:val="666351EC"/>
    <w:rsid w:val="667C1E0A"/>
    <w:rsid w:val="66807B4C"/>
    <w:rsid w:val="66884C53"/>
    <w:rsid w:val="669473E5"/>
    <w:rsid w:val="669C12B1"/>
    <w:rsid w:val="66A575B3"/>
    <w:rsid w:val="66B21CD0"/>
    <w:rsid w:val="66B71094"/>
    <w:rsid w:val="66BF332A"/>
    <w:rsid w:val="66C11F13"/>
    <w:rsid w:val="66CB4B3F"/>
    <w:rsid w:val="66CD08B8"/>
    <w:rsid w:val="66D70FC7"/>
    <w:rsid w:val="66D87988"/>
    <w:rsid w:val="66DB2FD4"/>
    <w:rsid w:val="66E300DB"/>
    <w:rsid w:val="66EC51E2"/>
    <w:rsid w:val="66F61BBC"/>
    <w:rsid w:val="670267B3"/>
    <w:rsid w:val="67053E67"/>
    <w:rsid w:val="670E33AA"/>
    <w:rsid w:val="671E7365"/>
    <w:rsid w:val="67281F92"/>
    <w:rsid w:val="673B1CC5"/>
    <w:rsid w:val="67426F8C"/>
    <w:rsid w:val="674F751F"/>
    <w:rsid w:val="675A3B42"/>
    <w:rsid w:val="67753429"/>
    <w:rsid w:val="677D22DE"/>
    <w:rsid w:val="677F6056"/>
    <w:rsid w:val="678C6EB0"/>
    <w:rsid w:val="679B8322"/>
    <w:rsid w:val="67A027CA"/>
    <w:rsid w:val="67A60CFC"/>
    <w:rsid w:val="67B57CC9"/>
    <w:rsid w:val="67BA0E3C"/>
    <w:rsid w:val="67BC2C37"/>
    <w:rsid w:val="67C27CF0"/>
    <w:rsid w:val="67C63C85"/>
    <w:rsid w:val="67CC0B6F"/>
    <w:rsid w:val="67D30150"/>
    <w:rsid w:val="67F02AB0"/>
    <w:rsid w:val="67F756E5"/>
    <w:rsid w:val="67FB1610"/>
    <w:rsid w:val="67FD398C"/>
    <w:rsid w:val="680E37C6"/>
    <w:rsid w:val="681072FC"/>
    <w:rsid w:val="68283765"/>
    <w:rsid w:val="68296979"/>
    <w:rsid w:val="682C341E"/>
    <w:rsid w:val="683F4BBF"/>
    <w:rsid w:val="68445F2A"/>
    <w:rsid w:val="684D3A5E"/>
    <w:rsid w:val="685D076B"/>
    <w:rsid w:val="68686AEA"/>
    <w:rsid w:val="686F7E78"/>
    <w:rsid w:val="687F5BE1"/>
    <w:rsid w:val="688B0A2A"/>
    <w:rsid w:val="688B26A9"/>
    <w:rsid w:val="68985293"/>
    <w:rsid w:val="689A03B4"/>
    <w:rsid w:val="689C2C37"/>
    <w:rsid w:val="689D39A0"/>
    <w:rsid w:val="68B0223F"/>
    <w:rsid w:val="68B24209"/>
    <w:rsid w:val="68D0643D"/>
    <w:rsid w:val="68D4417F"/>
    <w:rsid w:val="68D67EF7"/>
    <w:rsid w:val="68EC14C9"/>
    <w:rsid w:val="69020CEC"/>
    <w:rsid w:val="690A194F"/>
    <w:rsid w:val="690D59EA"/>
    <w:rsid w:val="690E58E3"/>
    <w:rsid w:val="691B268F"/>
    <w:rsid w:val="694110E9"/>
    <w:rsid w:val="6944072C"/>
    <w:rsid w:val="69594684"/>
    <w:rsid w:val="69605A13"/>
    <w:rsid w:val="696F20FA"/>
    <w:rsid w:val="69796AD5"/>
    <w:rsid w:val="699102C2"/>
    <w:rsid w:val="69A47FF6"/>
    <w:rsid w:val="69B20CCB"/>
    <w:rsid w:val="69B3D725"/>
    <w:rsid w:val="69C04704"/>
    <w:rsid w:val="69C935B8"/>
    <w:rsid w:val="69CA10DE"/>
    <w:rsid w:val="69D52D09"/>
    <w:rsid w:val="69EE055C"/>
    <w:rsid w:val="6A06480C"/>
    <w:rsid w:val="6A086DE1"/>
    <w:rsid w:val="6A0E36C1"/>
    <w:rsid w:val="6A172011"/>
    <w:rsid w:val="6A1862EE"/>
    <w:rsid w:val="6A1C5DDE"/>
    <w:rsid w:val="6A2FAABB"/>
    <w:rsid w:val="6A4576E6"/>
    <w:rsid w:val="6A4D243B"/>
    <w:rsid w:val="6A6257BB"/>
    <w:rsid w:val="6A6B0B13"/>
    <w:rsid w:val="6A816E82"/>
    <w:rsid w:val="6A8D0A8A"/>
    <w:rsid w:val="6A8F37A5"/>
    <w:rsid w:val="6A9811DC"/>
    <w:rsid w:val="6AA47B81"/>
    <w:rsid w:val="6AAC1574"/>
    <w:rsid w:val="6AB7BC14"/>
    <w:rsid w:val="6AC63F9C"/>
    <w:rsid w:val="6AD22940"/>
    <w:rsid w:val="6AD44623"/>
    <w:rsid w:val="6AD71C13"/>
    <w:rsid w:val="6AED777A"/>
    <w:rsid w:val="6AEF63F8"/>
    <w:rsid w:val="6AEF704E"/>
    <w:rsid w:val="6AF24D91"/>
    <w:rsid w:val="6B0845B4"/>
    <w:rsid w:val="6B1765A5"/>
    <w:rsid w:val="6B247DC3"/>
    <w:rsid w:val="6B2F7D93"/>
    <w:rsid w:val="6B34359D"/>
    <w:rsid w:val="6B364C7D"/>
    <w:rsid w:val="6B3715F5"/>
    <w:rsid w:val="6B3D425E"/>
    <w:rsid w:val="6B3E1D84"/>
    <w:rsid w:val="6B4C44A1"/>
    <w:rsid w:val="6B605F7C"/>
    <w:rsid w:val="6B640137"/>
    <w:rsid w:val="6B69472A"/>
    <w:rsid w:val="6B7E4876"/>
    <w:rsid w:val="6B994B88"/>
    <w:rsid w:val="6B9A1CC8"/>
    <w:rsid w:val="6BA37E39"/>
    <w:rsid w:val="6BB535FE"/>
    <w:rsid w:val="6BB64010"/>
    <w:rsid w:val="6BBF1117"/>
    <w:rsid w:val="6BBFE9E5"/>
    <w:rsid w:val="6BC06C3D"/>
    <w:rsid w:val="6BC229B5"/>
    <w:rsid w:val="6BD75994"/>
    <w:rsid w:val="6BE4292B"/>
    <w:rsid w:val="6BE91CF0"/>
    <w:rsid w:val="6BEA1C00"/>
    <w:rsid w:val="6BEE67DE"/>
    <w:rsid w:val="6BFB5EC7"/>
    <w:rsid w:val="6BFF9EC2"/>
    <w:rsid w:val="6C042FCD"/>
    <w:rsid w:val="6C060AF4"/>
    <w:rsid w:val="6C156F89"/>
    <w:rsid w:val="6C183B9B"/>
    <w:rsid w:val="6C2174A4"/>
    <w:rsid w:val="6C5C6EF8"/>
    <w:rsid w:val="6C5D0692"/>
    <w:rsid w:val="6C6E4CAC"/>
    <w:rsid w:val="6C89702F"/>
    <w:rsid w:val="6C8D4D71"/>
    <w:rsid w:val="6C8F48C9"/>
    <w:rsid w:val="6C957DAD"/>
    <w:rsid w:val="6CC12C6C"/>
    <w:rsid w:val="6CD73724"/>
    <w:rsid w:val="6CD75FEC"/>
    <w:rsid w:val="6CD99BED"/>
    <w:rsid w:val="6CDF1345"/>
    <w:rsid w:val="6CE16E6B"/>
    <w:rsid w:val="6CE4051B"/>
    <w:rsid w:val="6CE653DF"/>
    <w:rsid w:val="6CEB4F7D"/>
    <w:rsid w:val="6CEE4177"/>
    <w:rsid w:val="6CFB639E"/>
    <w:rsid w:val="6CFE5C6F"/>
    <w:rsid w:val="6CFF6134"/>
    <w:rsid w:val="6D0C00A4"/>
    <w:rsid w:val="6D0D7C60"/>
    <w:rsid w:val="6D260D22"/>
    <w:rsid w:val="6D2F3EE6"/>
    <w:rsid w:val="6D32037A"/>
    <w:rsid w:val="6D387CF8"/>
    <w:rsid w:val="6D3E42BD"/>
    <w:rsid w:val="6D461E4E"/>
    <w:rsid w:val="6D5364AC"/>
    <w:rsid w:val="6D67A73A"/>
    <w:rsid w:val="6D6C0E2A"/>
    <w:rsid w:val="6D6C2BD8"/>
    <w:rsid w:val="6D76230F"/>
    <w:rsid w:val="6D920165"/>
    <w:rsid w:val="6D966E32"/>
    <w:rsid w:val="6D9A32D4"/>
    <w:rsid w:val="6DA02882"/>
    <w:rsid w:val="6DBF5D7B"/>
    <w:rsid w:val="6DC742B3"/>
    <w:rsid w:val="6DCA4BB3"/>
    <w:rsid w:val="6DCF097D"/>
    <w:rsid w:val="6DDA2238"/>
    <w:rsid w:val="6DE9FE55"/>
    <w:rsid w:val="6DFA335F"/>
    <w:rsid w:val="6DFD1A82"/>
    <w:rsid w:val="6DFED4FE"/>
    <w:rsid w:val="6E1374F8"/>
    <w:rsid w:val="6E361438"/>
    <w:rsid w:val="6E3631E6"/>
    <w:rsid w:val="6E386E8A"/>
    <w:rsid w:val="6E4552E6"/>
    <w:rsid w:val="6E55D3B1"/>
    <w:rsid w:val="6E587601"/>
    <w:rsid w:val="6E602011"/>
    <w:rsid w:val="6E7973B3"/>
    <w:rsid w:val="6E8A2A80"/>
    <w:rsid w:val="6E906D9A"/>
    <w:rsid w:val="6E9C573F"/>
    <w:rsid w:val="6EB74327"/>
    <w:rsid w:val="6EBFCA94"/>
    <w:rsid w:val="6EC46A44"/>
    <w:rsid w:val="6ED924EF"/>
    <w:rsid w:val="6EDFC29C"/>
    <w:rsid w:val="6EE3511C"/>
    <w:rsid w:val="6EFD1C6B"/>
    <w:rsid w:val="6EFF3CE6"/>
    <w:rsid w:val="6F0926A9"/>
    <w:rsid w:val="6F136769"/>
    <w:rsid w:val="6F17200B"/>
    <w:rsid w:val="6F173B21"/>
    <w:rsid w:val="6F1C062E"/>
    <w:rsid w:val="6F1F1ECC"/>
    <w:rsid w:val="6F265009"/>
    <w:rsid w:val="6F3D29FB"/>
    <w:rsid w:val="6F3E3473"/>
    <w:rsid w:val="6F506C35"/>
    <w:rsid w:val="6F50782D"/>
    <w:rsid w:val="6F51652A"/>
    <w:rsid w:val="6F520F3F"/>
    <w:rsid w:val="6F543924"/>
    <w:rsid w:val="6F570C4F"/>
    <w:rsid w:val="6F5B73A8"/>
    <w:rsid w:val="6F5DD1CA"/>
    <w:rsid w:val="6F6CA0F8"/>
    <w:rsid w:val="6F6D3B26"/>
    <w:rsid w:val="6F6E1DF2"/>
    <w:rsid w:val="6F6FC2E2"/>
    <w:rsid w:val="6F7044D6"/>
    <w:rsid w:val="6F737AD9"/>
    <w:rsid w:val="6F777F6A"/>
    <w:rsid w:val="6F7915DC"/>
    <w:rsid w:val="6F7B0FB3"/>
    <w:rsid w:val="6F7F0CF7"/>
    <w:rsid w:val="6F7F9C13"/>
    <w:rsid w:val="6F80296B"/>
    <w:rsid w:val="6F87595E"/>
    <w:rsid w:val="6F9E6994"/>
    <w:rsid w:val="6F9FA8C4"/>
    <w:rsid w:val="6FB1521A"/>
    <w:rsid w:val="6FB72250"/>
    <w:rsid w:val="6FC50CC6"/>
    <w:rsid w:val="6FCF6EB2"/>
    <w:rsid w:val="6FD35719"/>
    <w:rsid w:val="6FD94ADD"/>
    <w:rsid w:val="6FD97A08"/>
    <w:rsid w:val="6FDBE16B"/>
    <w:rsid w:val="6FDD723A"/>
    <w:rsid w:val="6FDFB10C"/>
    <w:rsid w:val="6FDFD25C"/>
    <w:rsid w:val="6FE00B3B"/>
    <w:rsid w:val="6FE72DAD"/>
    <w:rsid w:val="6FE8C7B3"/>
    <w:rsid w:val="6FE9FBE4"/>
    <w:rsid w:val="6FEBA0FD"/>
    <w:rsid w:val="6FEE6DFA"/>
    <w:rsid w:val="6FF3138F"/>
    <w:rsid w:val="6FF76B02"/>
    <w:rsid w:val="6FF944CB"/>
    <w:rsid w:val="6FFAA316"/>
    <w:rsid w:val="6FFACB2B"/>
    <w:rsid w:val="6FFACBF5"/>
    <w:rsid w:val="6FFB2B05"/>
    <w:rsid w:val="6FFBA308"/>
    <w:rsid w:val="6FFF510E"/>
    <w:rsid w:val="6FFFA609"/>
    <w:rsid w:val="6FFFD320"/>
    <w:rsid w:val="6FFFECF7"/>
    <w:rsid w:val="70106DE6"/>
    <w:rsid w:val="7012558D"/>
    <w:rsid w:val="70221C74"/>
    <w:rsid w:val="703449B1"/>
    <w:rsid w:val="703D085C"/>
    <w:rsid w:val="706617FC"/>
    <w:rsid w:val="70763D6E"/>
    <w:rsid w:val="707A385E"/>
    <w:rsid w:val="70877D29"/>
    <w:rsid w:val="70981F36"/>
    <w:rsid w:val="709C1A26"/>
    <w:rsid w:val="709D1BFD"/>
    <w:rsid w:val="70AE52B6"/>
    <w:rsid w:val="70BE3025"/>
    <w:rsid w:val="70C66AA3"/>
    <w:rsid w:val="70CD7E32"/>
    <w:rsid w:val="70D32F6E"/>
    <w:rsid w:val="70D95F13"/>
    <w:rsid w:val="70DA6696"/>
    <w:rsid w:val="70EB475C"/>
    <w:rsid w:val="70F3B280"/>
    <w:rsid w:val="70F7601E"/>
    <w:rsid w:val="70FB4AC4"/>
    <w:rsid w:val="70FE15DC"/>
    <w:rsid w:val="711041C2"/>
    <w:rsid w:val="711A0B9D"/>
    <w:rsid w:val="71241A1C"/>
    <w:rsid w:val="71327C95"/>
    <w:rsid w:val="714125CE"/>
    <w:rsid w:val="71493231"/>
    <w:rsid w:val="715D6276"/>
    <w:rsid w:val="715F2A54"/>
    <w:rsid w:val="71687B5B"/>
    <w:rsid w:val="71704C61"/>
    <w:rsid w:val="717664C0"/>
    <w:rsid w:val="71836742"/>
    <w:rsid w:val="719426FE"/>
    <w:rsid w:val="71997D14"/>
    <w:rsid w:val="719E17CE"/>
    <w:rsid w:val="71AA72DF"/>
    <w:rsid w:val="71BB2380"/>
    <w:rsid w:val="71C132A7"/>
    <w:rsid w:val="71CC633B"/>
    <w:rsid w:val="71CFE00D"/>
    <w:rsid w:val="71D13952"/>
    <w:rsid w:val="71D23226"/>
    <w:rsid w:val="71D62D16"/>
    <w:rsid w:val="71D668FC"/>
    <w:rsid w:val="71DB657E"/>
    <w:rsid w:val="71E60A7F"/>
    <w:rsid w:val="71F73CFD"/>
    <w:rsid w:val="71FD350D"/>
    <w:rsid w:val="72001B41"/>
    <w:rsid w:val="720F7FD6"/>
    <w:rsid w:val="721675B7"/>
    <w:rsid w:val="72200435"/>
    <w:rsid w:val="722021E3"/>
    <w:rsid w:val="72275C14"/>
    <w:rsid w:val="72361A07"/>
    <w:rsid w:val="724203AC"/>
    <w:rsid w:val="724E6D50"/>
    <w:rsid w:val="72641525"/>
    <w:rsid w:val="726447C6"/>
    <w:rsid w:val="726C367A"/>
    <w:rsid w:val="72715DCA"/>
    <w:rsid w:val="727F33AE"/>
    <w:rsid w:val="729D04EF"/>
    <w:rsid w:val="72A050D2"/>
    <w:rsid w:val="72A9042B"/>
    <w:rsid w:val="72A921D9"/>
    <w:rsid w:val="72B2684B"/>
    <w:rsid w:val="72B97668"/>
    <w:rsid w:val="72C267FD"/>
    <w:rsid w:val="72CF545A"/>
    <w:rsid w:val="72D07765"/>
    <w:rsid w:val="72E119BD"/>
    <w:rsid w:val="72E7B9A6"/>
    <w:rsid w:val="72ED9B28"/>
    <w:rsid w:val="72EE0533"/>
    <w:rsid w:val="72F13B80"/>
    <w:rsid w:val="72F5541E"/>
    <w:rsid w:val="72FA2A34"/>
    <w:rsid w:val="73045661"/>
    <w:rsid w:val="730E64E0"/>
    <w:rsid w:val="731A1328"/>
    <w:rsid w:val="731A30D6"/>
    <w:rsid w:val="731D6723"/>
    <w:rsid w:val="733A72D5"/>
    <w:rsid w:val="73412411"/>
    <w:rsid w:val="735465E8"/>
    <w:rsid w:val="735C724B"/>
    <w:rsid w:val="735EC18D"/>
    <w:rsid w:val="73624334"/>
    <w:rsid w:val="737C78ED"/>
    <w:rsid w:val="737F2F3A"/>
    <w:rsid w:val="73814F04"/>
    <w:rsid w:val="73922C6D"/>
    <w:rsid w:val="73944C37"/>
    <w:rsid w:val="739F2883"/>
    <w:rsid w:val="73A410B7"/>
    <w:rsid w:val="73AD3F4B"/>
    <w:rsid w:val="73BEF4DD"/>
    <w:rsid w:val="73C3376E"/>
    <w:rsid w:val="73CF4235"/>
    <w:rsid w:val="73D70FC8"/>
    <w:rsid w:val="73E01C2A"/>
    <w:rsid w:val="73E3796C"/>
    <w:rsid w:val="73E86D31"/>
    <w:rsid w:val="73EA2AA9"/>
    <w:rsid w:val="73EB6821"/>
    <w:rsid w:val="73FEE924"/>
    <w:rsid w:val="73FF716B"/>
    <w:rsid w:val="73FFCC96"/>
    <w:rsid w:val="74016705"/>
    <w:rsid w:val="740F0B38"/>
    <w:rsid w:val="741303EA"/>
    <w:rsid w:val="74186BE6"/>
    <w:rsid w:val="741A8851"/>
    <w:rsid w:val="742062F3"/>
    <w:rsid w:val="74277859"/>
    <w:rsid w:val="742D6E39"/>
    <w:rsid w:val="74312486"/>
    <w:rsid w:val="744C72C0"/>
    <w:rsid w:val="745979D3"/>
    <w:rsid w:val="74640AAD"/>
    <w:rsid w:val="746622AE"/>
    <w:rsid w:val="74663C0D"/>
    <w:rsid w:val="746740F9"/>
    <w:rsid w:val="746C7962"/>
    <w:rsid w:val="747E59C4"/>
    <w:rsid w:val="749F26E4"/>
    <w:rsid w:val="74A40EAA"/>
    <w:rsid w:val="74AED479"/>
    <w:rsid w:val="74AF5AA0"/>
    <w:rsid w:val="74CA6436"/>
    <w:rsid w:val="74D33A25"/>
    <w:rsid w:val="74D55153"/>
    <w:rsid w:val="74DBE3B6"/>
    <w:rsid w:val="74E474F8"/>
    <w:rsid w:val="74E514C2"/>
    <w:rsid w:val="74F7F1A9"/>
    <w:rsid w:val="750C4CA1"/>
    <w:rsid w:val="750D2EF3"/>
    <w:rsid w:val="75110FEE"/>
    <w:rsid w:val="751C3136"/>
    <w:rsid w:val="75203A7C"/>
    <w:rsid w:val="7521074C"/>
    <w:rsid w:val="75220020"/>
    <w:rsid w:val="752902B3"/>
    <w:rsid w:val="75324707"/>
    <w:rsid w:val="75353714"/>
    <w:rsid w:val="753E2E59"/>
    <w:rsid w:val="754B3A1B"/>
    <w:rsid w:val="756E14B8"/>
    <w:rsid w:val="756F4247"/>
    <w:rsid w:val="7575F2D1"/>
    <w:rsid w:val="757840E4"/>
    <w:rsid w:val="75940F4F"/>
    <w:rsid w:val="759C7DD3"/>
    <w:rsid w:val="759FC590"/>
    <w:rsid w:val="75A373B3"/>
    <w:rsid w:val="75A66EA3"/>
    <w:rsid w:val="75AA6994"/>
    <w:rsid w:val="75AD04F2"/>
    <w:rsid w:val="75B36462"/>
    <w:rsid w:val="75B78ACB"/>
    <w:rsid w:val="75B90985"/>
    <w:rsid w:val="75BEBFC5"/>
    <w:rsid w:val="75D67789"/>
    <w:rsid w:val="75E35A02"/>
    <w:rsid w:val="75F7DD79"/>
    <w:rsid w:val="75FB3F13"/>
    <w:rsid w:val="75FB9182"/>
    <w:rsid w:val="75FFA0B2"/>
    <w:rsid w:val="760A7432"/>
    <w:rsid w:val="760D2A7F"/>
    <w:rsid w:val="761B163F"/>
    <w:rsid w:val="76261D92"/>
    <w:rsid w:val="764364A0"/>
    <w:rsid w:val="76592168"/>
    <w:rsid w:val="76610C11"/>
    <w:rsid w:val="76615537"/>
    <w:rsid w:val="767174B1"/>
    <w:rsid w:val="76742AFE"/>
    <w:rsid w:val="769A6A08"/>
    <w:rsid w:val="76A90C97"/>
    <w:rsid w:val="76CC0B8C"/>
    <w:rsid w:val="76CF41D8"/>
    <w:rsid w:val="76CF5F86"/>
    <w:rsid w:val="76D11CFE"/>
    <w:rsid w:val="76F221F8"/>
    <w:rsid w:val="76FA1255"/>
    <w:rsid w:val="76FB321F"/>
    <w:rsid w:val="77077DEE"/>
    <w:rsid w:val="771340C5"/>
    <w:rsid w:val="77243AD3"/>
    <w:rsid w:val="772462D2"/>
    <w:rsid w:val="77253DF8"/>
    <w:rsid w:val="774A1680"/>
    <w:rsid w:val="774ED718"/>
    <w:rsid w:val="7750356B"/>
    <w:rsid w:val="77573B72"/>
    <w:rsid w:val="775C3CBE"/>
    <w:rsid w:val="775F730A"/>
    <w:rsid w:val="77602FF7"/>
    <w:rsid w:val="77644920"/>
    <w:rsid w:val="77651E52"/>
    <w:rsid w:val="7767B245"/>
    <w:rsid w:val="77701517"/>
    <w:rsid w:val="7770362E"/>
    <w:rsid w:val="77716A2D"/>
    <w:rsid w:val="77717622"/>
    <w:rsid w:val="7777E970"/>
    <w:rsid w:val="77822FF8"/>
    <w:rsid w:val="778C1A27"/>
    <w:rsid w:val="779571D0"/>
    <w:rsid w:val="779708EC"/>
    <w:rsid w:val="779A48AE"/>
    <w:rsid w:val="77A64F39"/>
    <w:rsid w:val="77A86F03"/>
    <w:rsid w:val="77B8B50B"/>
    <w:rsid w:val="77BA4E88"/>
    <w:rsid w:val="77BD2282"/>
    <w:rsid w:val="77C56C4E"/>
    <w:rsid w:val="77CE17E4"/>
    <w:rsid w:val="77CFA52D"/>
    <w:rsid w:val="77D00208"/>
    <w:rsid w:val="77DA2E34"/>
    <w:rsid w:val="77DC4DFE"/>
    <w:rsid w:val="77DE418F"/>
    <w:rsid w:val="77E11150"/>
    <w:rsid w:val="77E85551"/>
    <w:rsid w:val="77F75794"/>
    <w:rsid w:val="77F7CE24"/>
    <w:rsid w:val="77F7D842"/>
    <w:rsid w:val="77FA5285"/>
    <w:rsid w:val="77FCCC2E"/>
    <w:rsid w:val="77FD072B"/>
    <w:rsid w:val="77FD95D4"/>
    <w:rsid w:val="77FF0743"/>
    <w:rsid w:val="77FF8D3C"/>
    <w:rsid w:val="78003DB7"/>
    <w:rsid w:val="7812673C"/>
    <w:rsid w:val="78153E6C"/>
    <w:rsid w:val="78265AA0"/>
    <w:rsid w:val="7826607A"/>
    <w:rsid w:val="78320EC2"/>
    <w:rsid w:val="7836450F"/>
    <w:rsid w:val="7852773F"/>
    <w:rsid w:val="785AEE6F"/>
    <w:rsid w:val="785E271C"/>
    <w:rsid w:val="786848E4"/>
    <w:rsid w:val="7879264D"/>
    <w:rsid w:val="78841FA3"/>
    <w:rsid w:val="78856ECF"/>
    <w:rsid w:val="78886D34"/>
    <w:rsid w:val="78931961"/>
    <w:rsid w:val="78A668CC"/>
    <w:rsid w:val="78B3468B"/>
    <w:rsid w:val="78BC253A"/>
    <w:rsid w:val="78BE62B2"/>
    <w:rsid w:val="78C23FF4"/>
    <w:rsid w:val="78DD2BDC"/>
    <w:rsid w:val="78F148D9"/>
    <w:rsid w:val="78F63C9E"/>
    <w:rsid w:val="78F931EC"/>
    <w:rsid w:val="78FB3062"/>
    <w:rsid w:val="78FF0DA4"/>
    <w:rsid w:val="79007B30"/>
    <w:rsid w:val="79053EE1"/>
    <w:rsid w:val="79091C23"/>
    <w:rsid w:val="791552E8"/>
    <w:rsid w:val="79240D60"/>
    <w:rsid w:val="792EAC73"/>
    <w:rsid w:val="79312BDD"/>
    <w:rsid w:val="793622EC"/>
    <w:rsid w:val="793D367B"/>
    <w:rsid w:val="7947274B"/>
    <w:rsid w:val="794C38BE"/>
    <w:rsid w:val="794DE4DD"/>
    <w:rsid w:val="79501600"/>
    <w:rsid w:val="79532E9E"/>
    <w:rsid w:val="79652BD2"/>
    <w:rsid w:val="79713798"/>
    <w:rsid w:val="798C6A81"/>
    <w:rsid w:val="79A27982"/>
    <w:rsid w:val="79AF7C38"/>
    <w:rsid w:val="79BA4CCB"/>
    <w:rsid w:val="79BF2C84"/>
    <w:rsid w:val="79D42231"/>
    <w:rsid w:val="79DD4337"/>
    <w:rsid w:val="79F62BF2"/>
    <w:rsid w:val="79FE72AE"/>
    <w:rsid w:val="79FF8626"/>
    <w:rsid w:val="79FFE12A"/>
    <w:rsid w:val="7A0348C4"/>
    <w:rsid w:val="7A0423EA"/>
    <w:rsid w:val="7A1E34AC"/>
    <w:rsid w:val="7A2010A3"/>
    <w:rsid w:val="7A262361"/>
    <w:rsid w:val="7A3902E6"/>
    <w:rsid w:val="7A4D3D91"/>
    <w:rsid w:val="7A5073DE"/>
    <w:rsid w:val="7A5213A8"/>
    <w:rsid w:val="7A567EF2"/>
    <w:rsid w:val="7A5E5F9F"/>
    <w:rsid w:val="7A635363"/>
    <w:rsid w:val="7A7632E8"/>
    <w:rsid w:val="7A811C8D"/>
    <w:rsid w:val="7AA31C03"/>
    <w:rsid w:val="7AAB2866"/>
    <w:rsid w:val="7AAF34C5"/>
    <w:rsid w:val="7AAF8648"/>
    <w:rsid w:val="7AB7AD7D"/>
    <w:rsid w:val="7ABD1848"/>
    <w:rsid w:val="7AC3028B"/>
    <w:rsid w:val="7ACB8D4B"/>
    <w:rsid w:val="7AF4730A"/>
    <w:rsid w:val="7AFB6EC5"/>
    <w:rsid w:val="7AFF672E"/>
    <w:rsid w:val="7AFF9127"/>
    <w:rsid w:val="7B022DCE"/>
    <w:rsid w:val="7B0326A2"/>
    <w:rsid w:val="7B203254"/>
    <w:rsid w:val="7B247AFD"/>
    <w:rsid w:val="7B252618"/>
    <w:rsid w:val="7B29035B"/>
    <w:rsid w:val="7B332F87"/>
    <w:rsid w:val="7B3B008E"/>
    <w:rsid w:val="7B3B1E3C"/>
    <w:rsid w:val="7B3C13EA"/>
    <w:rsid w:val="7B3FCEB3"/>
    <w:rsid w:val="7B4C4049"/>
    <w:rsid w:val="7B7610C6"/>
    <w:rsid w:val="7B784E3E"/>
    <w:rsid w:val="7B7BD66B"/>
    <w:rsid w:val="7B8657AD"/>
    <w:rsid w:val="7B8F060D"/>
    <w:rsid w:val="7B95779E"/>
    <w:rsid w:val="7B9A4DB4"/>
    <w:rsid w:val="7BA06143"/>
    <w:rsid w:val="7BAF0D53"/>
    <w:rsid w:val="7BB10350"/>
    <w:rsid w:val="7BB340C8"/>
    <w:rsid w:val="7BBB2025"/>
    <w:rsid w:val="7BBF44A7"/>
    <w:rsid w:val="7BBFA11E"/>
    <w:rsid w:val="7BC2255D"/>
    <w:rsid w:val="7BCA58AA"/>
    <w:rsid w:val="7BCAE769"/>
    <w:rsid w:val="7BCC5BB4"/>
    <w:rsid w:val="7BD9ADFE"/>
    <w:rsid w:val="7BDA78A7"/>
    <w:rsid w:val="7BDD2B61"/>
    <w:rsid w:val="7BDE3D21"/>
    <w:rsid w:val="7BDFDB3B"/>
    <w:rsid w:val="7BE33C64"/>
    <w:rsid w:val="7BEB425F"/>
    <w:rsid w:val="7BEBACC7"/>
    <w:rsid w:val="7BF22E42"/>
    <w:rsid w:val="7BFD417E"/>
    <w:rsid w:val="7BFE5D2A"/>
    <w:rsid w:val="7BFF10BB"/>
    <w:rsid w:val="7C0D2814"/>
    <w:rsid w:val="7C172CEB"/>
    <w:rsid w:val="7C1E634D"/>
    <w:rsid w:val="7C2D79D7"/>
    <w:rsid w:val="7C33E43E"/>
    <w:rsid w:val="7C376AA7"/>
    <w:rsid w:val="7C507B69"/>
    <w:rsid w:val="7C7100D4"/>
    <w:rsid w:val="7C7C270C"/>
    <w:rsid w:val="7C7F020B"/>
    <w:rsid w:val="7C8415C1"/>
    <w:rsid w:val="7C930895"/>
    <w:rsid w:val="7C9537CE"/>
    <w:rsid w:val="7C961A20"/>
    <w:rsid w:val="7CB6C9BA"/>
    <w:rsid w:val="7CC7607D"/>
    <w:rsid w:val="7CC876FF"/>
    <w:rsid w:val="7CE82B41"/>
    <w:rsid w:val="7CED360A"/>
    <w:rsid w:val="7CED53B8"/>
    <w:rsid w:val="7CF02EB5"/>
    <w:rsid w:val="7CF93D5D"/>
    <w:rsid w:val="7CFF09A0"/>
    <w:rsid w:val="7CFFCF96"/>
    <w:rsid w:val="7D0050EB"/>
    <w:rsid w:val="7D04157E"/>
    <w:rsid w:val="7D2D4888"/>
    <w:rsid w:val="7D39684F"/>
    <w:rsid w:val="7D3CBAB6"/>
    <w:rsid w:val="7D4C0330"/>
    <w:rsid w:val="7D515947"/>
    <w:rsid w:val="7D5429FA"/>
    <w:rsid w:val="7D5A0C9F"/>
    <w:rsid w:val="7D5F3469"/>
    <w:rsid w:val="7D5F58F4"/>
    <w:rsid w:val="7D6FCA3C"/>
    <w:rsid w:val="7D751706"/>
    <w:rsid w:val="7D75192D"/>
    <w:rsid w:val="7D7BFB15"/>
    <w:rsid w:val="7D7D6719"/>
    <w:rsid w:val="7D7E4262"/>
    <w:rsid w:val="7D7F24B4"/>
    <w:rsid w:val="7D7FDBBE"/>
    <w:rsid w:val="7D91FC8A"/>
    <w:rsid w:val="7D9677FD"/>
    <w:rsid w:val="7DB4329A"/>
    <w:rsid w:val="7DBD2FDC"/>
    <w:rsid w:val="7DBF5449"/>
    <w:rsid w:val="7DBFF0A3"/>
    <w:rsid w:val="7DC9372F"/>
    <w:rsid w:val="7DD86068"/>
    <w:rsid w:val="7DDD542C"/>
    <w:rsid w:val="7DDF4513"/>
    <w:rsid w:val="7DDF95E4"/>
    <w:rsid w:val="7DE592E5"/>
    <w:rsid w:val="7DEF2CBA"/>
    <w:rsid w:val="7DEF6192"/>
    <w:rsid w:val="7DEF7094"/>
    <w:rsid w:val="7DF7CE35"/>
    <w:rsid w:val="7DFAA70D"/>
    <w:rsid w:val="7DFB4EF3"/>
    <w:rsid w:val="7DFD787D"/>
    <w:rsid w:val="7DFEEEC6"/>
    <w:rsid w:val="7DFF1348"/>
    <w:rsid w:val="7DFF25A6"/>
    <w:rsid w:val="7DFFA519"/>
    <w:rsid w:val="7DFFE1CE"/>
    <w:rsid w:val="7DFFEEF4"/>
    <w:rsid w:val="7E055EDB"/>
    <w:rsid w:val="7E0A5BEA"/>
    <w:rsid w:val="7E3D8888"/>
    <w:rsid w:val="7E472743"/>
    <w:rsid w:val="7E637418"/>
    <w:rsid w:val="7E663674"/>
    <w:rsid w:val="7E77A909"/>
    <w:rsid w:val="7E795155"/>
    <w:rsid w:val="7E7A0ECD"/>
    <w:rsid w:val="7E7C4C45"/>
    <w:rsid w:val="7E7E3987"/>
    <w:rsid w:val="7E7EA50E"/>
    <w:rsid w:val="7E7FAD3A"/>
    <w:rsid w:val="7EA15932"/>
    <w:rsid w:val="7EB52967"/>
    <w:rsid w:val="7EB73256"/>
    <w:rsid w:val="7EB7E4E4"/>
    <w:rsid w:val="7EB92A95"/>
    <w:rsid w:val="7EC34622"/>
    <w:rsid w:val="7ED674BB"/>
    <w:rsid w:val="7ED6BFDD"/>
    <w:rsid w:val="7EDA577C"/>
    <w:rsid w:val="7EE70D05"/>
    <w:rsid w:val="7EEA8067"/>
    <w:rsid w:val="7EED1E88"/>
    <w:rsid w:val="7EEF1DE7"/>
    <w:rsid w:val="7EF15931"/>
    <w:rsid w:val="7EF38A90"/>
    <w:rsid w:val="7EF38D58"/>
    <w:rsid w:val="7EF46C36"/>
    <w:rsid w:val="7EF98F3D"/>
    <w:rsid w:val="7EFB0BAE"/>
    <w:rsid w:val="7EFD3C84"/>
    <w:rsid w:val="7EFD7579"/>
    <w:rsid w:val="7EFE126B"/>
    <w:rsid w:val="7EFE58AF"/>
    <w:rsid w:val="7EFF16B1"/>
    <w:rsid w:val="7EFF3B25"/>
    <w:rsid w:val="7EFFAB2B"/>
    <w:rsid w:val="7F203823"/>
    <w:rsid w:val="7F252776"/>
    <w:rsid w:val="7F4FD897"/>
    <w:rsid w:val="7F540460"/>
    <w:rsid w:val="7F565496"/>
    <w:rsid w:val="7F571D5D"/>
    <w:rsid w:val="7F5949CE"/>
    <w:rsid w:val="7F5E259D"/>
    <w:rsid w:val="7F5FE334"/>
    <w:rsid w:val="7F607664"/>
    <w:rsid w:val="7F683B5C"/>
    <w:rsid w:val="7F6B2D50"/>
    <w:rsid w:val="7F6B3CB2"/>
    <w:rsid w:val="7F6BDC38"/>
    <w:rsid w:val="7F6E9233"/>
    <w:rsid w:val="7F72CD57"/>
    <w:rsid w:val="7F73C8FC"/>
    <w:rsid w:val="7F7748AF"/>
    <w:rsid w:val="7F7926F5"/>
    <w:rsid w:val="7F7B1C0C"/>
    <w:rsid w:val="7F7E7C0B"/>
    <w:rsid w:val="7F7F59FA"/>
    <w:rsid w:val="7F7F5B13"/>
    <w:rsid w:val="7F7F6965"/>
    <w:rsid w:val="7F7F79CD"/>
    <w:rsid w:val="7F7FA31F"/>
    <w:rsid w:val="7F7FA624"/>
    <w:rsid w:val="7F7FC015"/>
    <w:rsid w:val="7F7FE999"/>
    <w:rsid w:val="7F9B10FB"/>
    <w:rsid w:val="7F9B734D"/>
    <w:rsid w:val="7FA284B8"/>
    <w:rsid w:val="7FAAC975"/>
    <w:rsid w:val="7FAE354A"/>
    <w:rsid w:val="7FAF4BA7"/>
    <w:rsid w:val="7FB56661"/>
    <w:rsid w:val="7FB67505"/>
    <w:rsid w:val="7FBA3C77"/>
    <w:rsid w:val="7FBB6462"/>
    <w:rsid w:val="7FBDFACE"/>
    <w:rsid w:val="7FBE7ED5"/>
    <w:rsid w:val="7FC31691"/>
    <w:rsid w:val="7FC5C122"/>
    <w:rsid w:val="7FC93EBA"/>
    <w:rsid w:val="7FCC39AA"/>
    <w:rsid w:val="7FCE4B2D"/>
    <w:rsid w:val="7FD30664"/>
    <w:rsid w:val="7FD35DD1"/>
    <w:rsid w:val="7FD840FD"/>
    <w:rsid w:val="7FDA29A7"/>
    <w:rsid w:val="7FDB117D"/>
    <w:rsid w:val="7FDB2284"/>
    <w:rsid w:val="7FDD3670"/>
    <w:rsid w:val="7FDDDCD1"/>
    <w:rsid w:val="7FDEC1F2"/>
    <w:rsid w:val="7FDF776E"/>
    <w:rsid w:val="7FDFD361"/>
    <w:rsid w:val="7FDFD451"/>
    <w:rsid w:val="7FE02FB2"/>
    <w:rsid w:val="7FE22486"/>
    <w:rsid w:val="7FE24475"/>
    <w:rsid w:val="7FE363C5"/>
    <w:rsid w:val="7FE5C772"/>
    <w:rsid w:val="7FE6B2C2"/>
    <w:rsid w:val="7FEED82A"/>
    <w:rsid w:val="7FEF3480"/>
    <w:rsid w:val="7FEF4425"/>
    <w:rsid w:val="7FEF67CA"/>
    <w:rsid w:val="7FF36AEE"/>
    <w:rsid w:val="7FF3AFBA"/>
    <w:rsid w:val="7FF51280"/>
    <w:rsid w:val="7FF531C0"/>
    <w:rsid w:val="7FF684FC"/>
    <w:rsid w:val="7FF69D3A"/>
    <w:rsid w:val="7FF79BD3"/>
    <w:rsid w:val="7FF9C2C7"/>
    <w:rsid w:val="7FFB0BB8"/>
    <w:rsid w:val="7FFDDFBB"/>
    <w:rsid w:val="7FFE980B"/>
    <w:rsid w:val="7FFF1475"/>
    <w:rsid w:val="7FFF1D60"/>
    <w:rsid w:val="7FFF3083"/>
    <w:rsid w:val="7FFF4C37"/>
    <w:rsid w:val="7FFF899E"/>
    <w:rsid w:val="7FFFD8F7"/>
    <w:rsid w:val="83FD2398"/>
    <w:rsid w:val="8DEEFB20"/>
    <w:rsid w:val="8F7D8327"/>
    <w:rsid w:val="8FE75A04"/>
    <w:rsid w:val="8FEFB1D4"/>
    <w:rsid w:val="91F7A6CD"/>
    <w:rsid w:val="933F0C42"/>
    <w:rsid w:val="95BDB1B7"/>
    <w:rsid w:val="95FC242D"/>
    <w:rsid w:val="967FC544"/>
    <w:rsid w:val="96E34953"/>
    <w:rsid w:val="97B5425F"/>
    <w:rsid w:val="97DD47C5"/>
    <w:rsid w:val="98766FAA"/>
    <w:rsid w:val="99374708"/>
    <w:rsid w:val="9A575927"/>
    <w:rsid w:val="9BBFDAAA"/>
    <w:rsid w:val="9EB78411"/>
    <w:rsid w:val="9F1EC689"/>
    <w:rsid w:val="9F5E7BE1"/>
    <w:rsid w:val="9F6B6C4B"/>
    <w:rsid w:val="9FBF06A5"/>
    <w:rsid w:val="9FBF1E1A"/>
    <w:rsid w:val="9FBF9117"/>
    <w:rsid w:val="9FDFEC44"/>
    <w:rsid w:val="A275FC40"/>
    <w:rsid w:val="A5FFFBA7"/>
    <w:rsid w:val="A893A6DD"/>
    <w:rsid w:val="AA9FC7CA"/>
    <w:rsid w:val="AADE398B"/>
    <w:rsid w:val="AC3EF763"/>
    <w:rsid w:val="ACF9EB23"/>
    <w:rsid w:val="AD4ED0F4"/>
    <w:rsid w:val="ADAEDB14"/>
    <w:rsid w:val="ADEB8179"/>
    <w:rsid w:val="AEEDAAE2"/>
    <w:rsid w:val="AEEE16D6"/>
    <w:rsid w:val="AEF7A6CA"/>
    <w:rsid w:val="AEFF4232"/>
    <w:rsid w:val="AF4BCECB"/>
    <w:rsid w:val="AFDF1459"/>
    <w:rsid w:val="AFEE013B"/>
    <w:rsid w:val="B1376511"/>
    <w:rsid w:val="B1FEF24C"/>
    <w:rsid w:val="B33E5C73"/>
    <w:rsid w:val="B69F9934"/>
    <w:rsid w:val="B71BEB13"/>
    <w:rsid w:val="B77B528C"/>
    <w:rsid w:val="B7930A23"/>
    <w:rsid w:val="B7BEFD26"/>
    <w:rsid w:val="B7FF38EB"/>
    <w:rsid w:val="B7FF7051"/>
    <w:rsid w:val="B7FFE6E9"/>
    <w:rsid w:val="B8DFE5D2"/>
    <w:rsid w:val="B9F76282"/>
    <w:rsid w:val="B9FB41C0"/>
    <w:rsid w:val="B9FF8BD4"/>
    <w:rsid w:val="BA7690A4"/>
    <w:rsid w:val="BB5F8CC7"/>
    <w:rsid w:val="BB6DC07A"/>
    <w:rsid w:val="BB8F4B1C"/>
    <w:rsid w:val="BB9FCD30"/>
    <w:rsid w:val="BBB88DE7"/>
    <w:rsid w:val="BBBBFB51"/>
    <w:rsid w:val="BBCA4012"/>
    <w:rsid w:val="BBEB5ED2"/>
    <w:rsid w:val="BBF70B90"/>
    <w:rsid w:val="BBFF0B9A"/>
    <w:rsid w:val="BCEC3C9C"/>
    <w:rsid w:val="BCFE8C55"/>
    <w:rsid w:val="BD3C5F96"/>
    <w:rsid w:val="BD3FAA06"/>
    <w:rsid w:val="BD669266"/>
    <w:rsid w:val="BDBB5C41"/>
    <w:rsid w:val="BDE3231B"/>
    <w:rsid w:val="BDE3A467"/>
    <w:rsid w:val="BDF6590E"/>
    <w:rsid w:val="BDF76128"/>
    <w:rsid w:val="BDFB8DF7"/>
    <w:rsid w:val="BDFD0EAC"/>
    <w:rsid w:val="BDFD7683"/>
    <w:rsid w:val="BDFFD741"/>
    <w:rsid w:val="BDFFFCD5"/>
    <w:rsid w:val="BE7DAFC5"/>
    <w:rsid w:val="BEDFE325"/>
    <w:rsid w:val="BEE7579E"/>
    <w:rsid w:val="BEE78309"/>
    <w:rsid w:val="BEEC1D8E"/>
    <w:rsid w:val="BEFE5D4E"/>
    <w:rsid w:val="BF3B547C"/>
    <w:rsid w:val="BF675D76"/>
    <w:rsid w:val="BF6A2F2B"/>
    <w:rsid w:val="BF748385"/>
    <w:rsid w:val="BF7DF1A5"/>
    <w:rsid w:val="BF7EB727"/>
    <w:rsid w:val="BF7F5260"/>
    <w:rsid w:val="BF7F56D6"/>
    <w:rsid w:val="BF9732D3"/>
    <w:rsid w:val="BF9EFEB8"/>
    <w:rsid w:val="BFBF5F4B"/>
    <w:rsid w:val="BFBFF8D9"/>
    <w:rsid w:val="BFD9300F"/>
    <w:rsid w:val="BFDFB0A7"/>
    <w:rsid w:val="BFEC93F6"/>
    <w:rsid w:val="BFF53B8E"/>
    <w:rsid w:val="BFF60883"/>
    <w:rsid w:val="BFF940C0"/>
    <w:rsid w:val="BFF9B6A7"/>
    <w:rsid w:val="BFFBBB4D"/>
    <w:rsid w:val="BFFC4BA9"/>
    <w:rsid w:val="BFFD3B95"/>
    <w:rsid w:val="BFFD8CA1"/>
    <w:rsid w:val="BFFF80D9"/>
    <w:rsid w:val="C74FD088"/>
    <w:rsid w:val="C7BD7A8E"/>
    <w:rsid w:val="C95F119C"/>
    <w:rsid w:val="CABF82EE"/>
    <w:rsid w:val="CB698100"/>
    <w:rsid w:val="CBDF2E7F"/>
    <w:rsid w:val="CBFAEE55"/>
    <w:rsid w:val="CBFE9574"/>
    <w:rsid w:val="CCB3EE71"/>
    <w:rsid w:val="CEF7CEC2"/>
    <w:rsid w:val="CEFD9874"/>
    <w:rsid w:val="CEFDBD32"/>
    <w:rsid w:val="CF7EF2EC"/>
    <w:rsid w:val="CFCF66A9"/>
    <w:rsid w:val="CFEC9150"/>
    <w:rsid w:val="CFEECA30"/>
    <w:rsid w:val="CFEFF6B9"/>
    <w:rsid w:val="CFF117C5"/>
    <w:rsid w:val="CFF6D72F"/>
    <w:rsid w:val="CFF7C415"/>
    <w:rsid w:val="CFFD0836"/>
    <w:rsid w:val="D1E7911E"/>
    <w:rsid w:val="D3B66D5D"/>
    <w:rsid w:val="D3E6F184"/>
    <w:rsid w:val="D3F6AB4D"/>
    <w:rsid w:val="D52FED99"/>
    <w:rsid w:val="D6BDCB19"/>
    <w:rsid w:val="D6DFAD28"/>
    <w:rsid w:val="D6EB66C5"/>
    <w:rsid w:val="D7662D03"/>
    <w:rsid w:val="D7F77C9C"/>
    <w:rsid w:val="D7FE9964"/>
    <w:rsid w:val="D9DE18D2"/>
    <w:rsid w:val="D9E9A649"/>
    <w:rsid w:val="D9FBF3A8"/>
    <w:rsid w:val="DA1B0875"/>
    <w:rsid w:val="DA728412"/>
    <w:rsid w:val="DADDE077"/>
    <w:rsid w:val="DB77BA33"/>
    <w:rsid w:val="DBDE3196"/>
    <w:rsid w:val="DBE45EC0"/>
    <w:rsid w:val="DBE85737"/>
    <w:rsid w:val="DBF1C331"/>
    <w:rsid w:val="DBFFEC19"/>
    <w:rsid w:val="DCFF70D8"/>
    <w:rsid w:val="DD1C9EA2"/>
    <w:rsid w:val="DD5CACDE"/>
    <w:rsid w:val="DD77E14C"/>
    <w:rsid w:val="DDDE83A8"/>
    <w:rsid w:val="DDE3739E"/>
    <w:rsid w:val="DDFB761A"/>
    <w:rsid w:val="DDFD87D3"/>
    <w:rsid w:val="DE72D146"/>
    <w:rsid w:val="DED9FE1A"/>
    <w:rsid w:val="DEFFE5FE"/>
    <w:rsid w:val="DF0F1B3D"/>
    <w:rsid w:val="DF3F00C0"/>
    <w:rsid w:val="DF3F6BD2"/>
    <w:rsid w:val="DF5D2A79"/>
    <w:rsid w:val="DF66C2B2"/>
    <w:rsid w:val="DF6C77B9"/>
    <w:rsid w:val="DF75E29D"/>
    <w:rsid w:val="DF9988F9"/>
    <w:rsid w:val="DFABF2E5"/>
    <w:rsid w:val="DFB570E1"/>
    <w:rsid w:val="DFBBB99B"/>
    <w:rsid w:val="DFBFA4B1"/>
    <w:rsid w:val="DFD73DA1"/>
    <w:rsid w:val="DFDBAD54"/>
    <w:rsid w:val="DFDF8ED8"/>
    <w:rsid w:val="DFDFB3C9"/>
    <w:rsid w:val="DFE09BBD"/>
    <w:rsid w:val="DFE20609"/>
    <w:rsid w:val="DFF5F258"/>
    <w:rsid w:val="DFF63ECA"/>
    <w:rsid w:val="DFF91BCE"/>
    <w:rsid w:val="DFFB6454"/>
    <w:rsid w:val="DFFC2B4B"/>
    <w:rsid w:val="DFFE61A3"/>
    <w:rsid w:val="DFFE6BB9"/>
    <w:rsid w:val="DFFF2350"/>
    <w:rsid w:val="DFFF2B5C"/>
    <w:rsid w:val="E0E357B6"/>
    <w:rsid w:val="E246DA8C"/>
    <w:rsid w:val="E3384AFD"/>
    <w:rsid w:val="E377CF76"/>
    <w:rsid w:val="E37AA41F"/>
    <w:rsid w:val="E3FBE94E"/>
    <w:rsid w:val="E4CFFE0E"/>
    <w:rsid w:val="E53718EE"/>
    <w:rsid w:val="E5ED2ABC"/>
    <w:rsid w:val="E6BE2D00"/>
    <w:rsid w:val="E6CF20A5"/>
    <w:rsid w:val="E6FD67FD"/>
    <w:rsid w:val="E77A38CC"/>
    <w:rsid w:val="E77DA141"/>
    <w:rsid w:val="E7D71D70"/>
    <w:rsid w:val="E7DD8B76"/>
    <w:rsid w:val="E7F777D3"/>
    <w:rsid w:val="E8F715B4"/>
    <w:rsid w:val="E8FDA876"/>
    <w:rsid w:val="E95A32FD"/>
    <w:rsid w:val="E9F1F2B7"/>
    <w:rsid w:val="E9FB6E39"/>
    <w:rsid w:val="E9FDF327"/>
    <w:rsid w:val="EB3FD46E"/>
    <w:rsid w:val="EB7FBADE"/>
    <w:rsid w:val="EBDF969F"/>
    <w:rsid w:val="EBEFE3CE"/>
    <w:rsid w:val="EBF79B49"/>
    <w:rsid w:val="EBFBE10B"/>
    <w:rsid w:val="EBFF0557"/>
    <w:rsid w:val="EBFF269B"/>
    <w:rsid w:val="EC6DA174"/>
    <w:rsid w:val="ECEF13C2"/>
    <w:rsid w:val="ECEFEDA6"/>
    <w:rsid w:val="ED6C26F7"/>
    <w:rsid w:val="ED77556D"/>
    <w:rsid w:val="ED778970"/>
    <w:rsid w:val="ED9B3D3C"/>
    <w:rsid w:val="EDBFFBE2"/>
    <w:rsid w:val="EDC62889"/>
    <w:rsid w:val="EDEFE6D3"/>
    <w:rsid w:val="EE4E6A56"/>
    <w:rsid w:val="EE720DE1"/>
    <w:rsid w:val="EEBB6249"/>
    <w:rsid w:val="EEEF2756"/>
    <w:rsid w:val="EEF6ACA9"/>
    <w:rsid w:val="EEF7C872"/>
    <w:rsid w:val="EEFB500A"/>
    <w:rsid w:val="EEFD877C"/>
    <w:rsid w:val="EEFFA878"/>
    <w:rsid w:val="EF4F0BE1"/>
    <w:rsid w:val="EF4FB795"/>
    <w:rsid w:val="EF5FD1C8"/>
    <w:rsid w:val="EF6F9B9C"/>
    <w:rsid w:val="EF7DCFEE"/>
    <w:rsid w:val="EF7EA4CE"/>
    <w:rsid w:val="EF7EF4F3"/>
    <w:rsid w:val="EF8A1A3E"/>
    <w:rsid w:val="EFA66BFF"/>
    <w:rsid w:val="EFAA3C4A"/>
    <w:rsid w:val="EFB98096"/>
    <w:rsid w:val="EFBB4DD9"/>
    <w:rsid w:val="EFBD1411"/>
    <w:rsid w:val="EFBD827C"/>
    <w:rsid w:val="EFBFD4DE"/>
    <w:rsid w:val="EFDD9374"/>
    <w:rsid w:val="EFEB5C36"/>
    <w:rsid w:val="EFEEDE40"/>
    <w:rsid w:val="EFF57D79"/>
    <w:rsid w:val="EFFB040C"/>
    <w:rsid w:val="EFFBB825"/>
    <w:rsid w:val="EFFD3042"/>
    <w:rsid w:val="F05D0B48"/>
    <w:rsid w:val="F1F0BBA5"/>
    <w:rsid w:val="F1F7E9D6"/>
    <w:rsid w:val="F1FF855F"/>
    <w:rsid w:val="F23E388F"/>
    <w:rsid w:val="F23F2413"/>
    <w:rsid w:val="F2E529AB"/>
    <w:rsid w:val="F37EB9B8"/>
    <w:rsid w:val="F37F4378"/>
    <w:rsid w:val="F37F8DD9"/>
    <w:rsid w:val="F397D354"/>
    <w:rsid w:val="F39FB31F"/>
    <w:rsid w:val="F3CB43C8"/>
    <w:rsid w:val="F3F3FF11"/>
    <w:rsid w:val="F3F7BBCA"/>
    <w:rsid w:val="F3FDBD65"/>
    <w:rsid w:val="F3FF406E"/>
    <w:rsid w:val="F3FFF746"/>
    <w:rsid w:val="F4D7E312"/>
    <w:rsid w:val="F4FC6C27"/>
    <w:rsid w:val="F5DF02F8"/>
    <w:rsid w:val="F5F979D3"/>
    <w:rsid w:val="F5F99450"/>
    <w:rsid w:val="F5FB067B"/>
    <w:rsid w:val="F5FE8B4D"/>
    <w:rsid w:val="F5FFCB97"/>
    <w:rsid w:val="F66F4B68"/>
    <w:rsid w:val="F66FE681"/>
    <w:rsid w:val="F695AACA"/>
    <w:rsid w:val="F6CDAE45"/>
    <w:rsid w:val="F6DCF108"/>
    <w:rsid w:val="F6E63AEB"/>
    <w:rsid w:val="F6F5CFF3"/>
    <w:rsid w:val="F6FFA16F"/>
    <w:rsid w:val="F73B5912"/>
    <w:rsid w:val="F7560C98"/>
    <w:rsid w:val="F77B39E0"/>
    <w:rsid w:val="F79ABB4F"/>
    <w:rsid w:val="F7AAEE17"/>
    <w:rsid w:val="F7B70BFE"/>
    <w:rsid w:val="F7D6DE0D"/>
    <w:rsid w:val="F7DB25A7"/>
    <w:rsid w:val="F7DDC626"/>
    <w:rsid w:val="F7EB9D42"/>
    <w:rsid w:val="F7EE9714"/>
    <w:rsid w:val="F7EF843B"/>
    <w:rsid w:val="F7EFCD2A"/>
    <w:rsid w:val="F7F20D3E"/>
    <w:rsid w:val="F7F723C9"/>
    <w:rsid w:val="F7FDD031"/>
    <w:rsid w:val="F7FF21FA"/>
    <w:rsid w:val="F7FFE562"/>
    <w:rsid w:val="F7FFF347"/>
    <w:rsid w:val="F7FFF398"/>
    <w:rsid w:val="F87FBB35"/>
    <w:rsid w:val="F8E574C9"/>
    <w:rsid w:val="F9764474"/>
    <w:rsid w:val="F97951FE"/>
    <w:rsid w:val="F97BA592"/>
    <w:rsid w:val="F97BF3FD"/>
    <w:rsid w:val="F9EF9520"/>
    <w:rsid w:val="F9F6FBB1"/>
    <w:rsid w:val="F9FCCC43"/>
    <w:rsid w:val="F9FD7CAC"/>
    <w:rsid w:val="FA79D812"/>
    <w:rsid w:val="FAFDE7CD"/>
    <w:rsid w:val="FB477F68"/>
    <w:rsid w:val="FB6E5F6C"/>
    <w:rsid w:val="FB7DD9B3"/>
    <w:rsid w:val="FB7F2342"/>
    <w:rsid w:val="FBB5E374"/>
    <w:rsid w:val="FBD69352"/>
    <w:rsid w:val="FBDF35A1"/>
    <w:rsid w:val="FBED3758"/>
    <w:rsid w:val="FBEDDEE0"/>
    <w:rsid w:val="FBEEEF04"/>
    <w:rsid w:val="FBF39A93"/>
    <w:rsid w:val="FBF70515"/>
    <w:rsid w:val="FBFA56D5"/>
    <w:rsid w:val="FBFB003C"/>
    <w:rsid w:val="FC79218D"/>
    <w:rsid w:val="FCF31B6E"/>
    <w:rsid w:val="FCFB6E9E"/>
    <w:rsid w:val="FCFFF473"/>
    <w:rsid w:val="FD37391A"/>
    <w:rsid w:val="FD3D915E"/>
    <w:rsid w:val="FD5DE5D8"/>
    <w:rsid w:val="FD7D2571"/>
    <w:rsid w:val="FD7FA4DB"/>
    <w:rsid w:val="FDAFA8D9"/>
    <w:rsid w:val="FDBEB6D6"/>
    <w:rsid w:val="FDC04DE5"/>
    <w:rsid w:val="FDD1B6E5"/>
    <w:rsid w:val="FDD5F2C7"/>
    <w:rsid w:val="FDDD0CA7"/>
    <w:rsid w:val="FDED3586"/>
    <w:rsid w:val="FDEF26BF"/>
    <w:rsid w:val="FDF53FF5"/>
    <w:rsid w:val="FDFD686B"/>
    <w:rsid w:val="FDFE3274"/>
    <w:rsid w:val="FDFEB1A4"/>
    <w:rsid w:val="FE3BABFE"/>
    <w:rsid w:val="FE4FC961"/>
    <w:rsid w:val="FE5F4C94"/>
    <w:rsid w:val="FE5FB75F"/>
    <w:rsid w:val="FE7DDCB5"/>
    <w:rsid w:val="FE8F42C6"/>
    <w:rsid w:val="FEAF1B2A"/>
    <w:rsid w:val="FEB46677"/>
    <w:rsid w:val="FEB61079"/>
    <w:rsid w:val="FEB77E00"/>
    <w:rsid w:val="FECF1808"/>
    <w:rsid w:val="FEDBAFC2"/>
    <w:rsid w:val="FEEEA1D0"/>
    <w:rsid w:val="FEEF8065"/>
    <w:rsid w:val="FEEFA1AF"/>
    <w:rsid w:val="FEFAF84E"/>
    <w:rsid w:val="FEFE6DA7"/>
    <w:rsid w:val="FEFEE334"/>
    <w:rsid w:val="FEFEEBDB"/>
    <w:rsid w:val="FEFF2E4F"/>
    <w:rsid w:val="FEFF9067"/>
    <w:rsid w:val="FF2BF218"/>
    <w:rsid w:val="FF2D9A07"/>
    <w:rsid w:val="FF354D9B"/>
    <w:rsid w:val="FF36597E"/>
    <w:rsid w:val="FF3ABCFB"/>
    <w:rsid w:val="FF3EE037"/>
    <w:rsid w:val="FF6DA132"/>
    <w:rsid w:val="FF6E0253"/>
    <w:rsid w:val="FF6F2638"/>
    <w:rsid w:val="FF6FEF82"/>
    <w:rsid w:val="FF77ABC9"/>
    <w:rsid w:val="FF7BBBF7"/>
    <w:rsid w:val="FF7CB920"/>
    <w:rsid w:val="FF7DC3AE"/>
    <w:rsid w:val="FF7E1E7F"/>
    <w:rsid w:val="FF7E6A39"/>
    <w:rsid w:val="FF7F2E7C"/>
    <w:rsid w:val="FF874A2E"/>
    <w:rsid w:val="FF89644B"/>
    <w:rsid w:val="FF970C0D"/>
    <w:rsid w:val="FF9B0F0C"/>
    <w:rsid w:val="FF9B64A6"/>
    <w:rsid w:val="FF9FB724"/>
    <w:rsid w:val="FFA24761"/>
    <w:rsid w:val="FFAE3D94"/>
    <w:rsid w:val="FFB54CBC"/>
    <w:rsid w:val="FFBB80FC"/>
    <w:rsid w:val="FFBD6066"/>
    <w:rsid w:val="FFBE63EC"/>
    <w:rsid w:val="FFBE6A47"/>
    <w:rsid w:val="FFBFD521"/>
    <w:rsid w:val="FFC01EAA"/>
    <w:rsid w:val="FFC7DFA9"/>
    <w:rsid w:val="FFD778A7"/>
    <w:rsid w:val="FFDB636E"/>
    <w:rsid w:val="FFDF3DE5"/>
    <w:rsid w:val="FFDF9EC1"/>
    <w:rsid w:val="FFE64E1E"/>
    <w:rsid w:val="FFE67059"/>
    <w:rsid w:val="FFE751E8"/>
    <w:rsid w:val="FFE76314"/>
    <w:rsid w:val="FFEB0F87"/>
    <w:rsid w:val="FFEB8CD7"/>
    <w:rsid w:val="FFEDB796"/>
    <w:rsid w:val="FFEEA289"/>
    <w:rsid w:val="FFEECE54"/>
    <w:rsid w:val="FFEFB930"/>
    <w:rsid w:val="FFF4B638"/>
    <w:rsid w:val="FFF574AC"/>
    <w:rsid w:val="FFF5D995"/>
    <w:rsid w:val="FFF621C5"/>
    <w:rsid w:val="FFF6DAC8"/>
    <w:rsid w:val="FFF778D5"/>
    <w:rsid w:val="FFFB12F0"/>
    <w:rsid w:val="FFFB421D"/>
    <w:rsid w:val="FFFD9B2F"/>
    <w:rsid w:val="FFFE413E"/>
    <w:rsid w:val="FFFEBEE8"/>
    <w:rsid w:val="FFFF2638"/>
    <w:rsid w:val="FFFF32AB"/>
    <w:rsid w:val="FFFF33F4"/>
    <w:rsid w:val="FFFF3BCD"/>
    <w:rsid w:val="FFFF66D0"/>
    <w:rsid w:val="FFFF68DA"/>
    <w:rsid w:val="FFFF74E4"/>
    <w:rsid w:val="FFFF753B"/>
    <w:rsid w:val="FFFF9E56"/>
    <w:rsid w:val="FFFFBCAF"/>
    <w:rsid w:val="FFFFB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link w:val="32"/>
    <w:qFormat/>
    <w:uiPriority w:val="0"/>
    <w:pPr>
      <w:spacing w:before="120" w:beforeLines="50" w:after="120" w:afterLines="50" w:line="620" w:lineRule="exact"/>
      <w:ind w:firstLine="640" w:firstLineChars="200"/>
      <w:outlineLvl w:val="0"/>
    </w:pPr>
    <w:rPr>
      <w:rFonts w:ascii="黑体" w:hAnsi="黑体" w:eastAsia="黑体"/>
      <w:bCs/>
      <w:kern w:val="0"/>
      <w:sz w:val="32"/>
      <w:szCs w:val="44"/>
    </w:rPr>
  </w:style>
  <w:style w:type="paragraph" w:styleId="5">
    <w:name w:val="heading 2"/>
    <w:basedOn w:val="6"/>
    <w:next w:val="1"/>
    <w:link w:val="69"/>
    <w:qFormat/>
    <w:uiPriority w:val="0"/>
    <w:pPr>
      <w:keepNext/>
      <w:tabs>
        <w:tab w:val="left" w:pos="0"/>
      </w:tabs>
      <w:spacing w:line="620" w:lineRule="exact"/>
      <w:ind w:firstLine="640" w:firstLineChars="200"/>
      <w:jc w:val="left"/>
      <w:outlineLvl w:val="1"/>
    </w:pPr>
    <w:rPr>
      <w:rFonts w:ascii="楷体_GB2312" w:hAnsi="黑体" w:eastAsia="楷体_GB2312"/>
      <w:bCs/>
      <w:kern w:val="0"/>
      <w:sz w:val="32"/>
      <w:szCs w:val="32"/>
    </w:rPr>
  </w:style>
  <w:style w:type="paragraph" w:styleId="6">
    <w:name w:val="heading 3"/>
    <w:basedOn w:val="1"/>
    <w:next w:val="1"/>
    <w:link w:val="33"/>
    <w:qFormat/>
    <w:uiPriority w:val="0"/>
    <w:pPr>
      <w:widowControl/>
      <w:numPr>
        <w:ilvl w:val="2"/>
        <w:numId w:val="0"/>
      </w:numPr>
      <w:shd w:val="clear" w:color="auto" w:fill="FFFFFF"/>
      <w:tabs>
        <w:tab w:val="left" w:pos="0"/>
      </w:tabs>
      <w:adjustRightInd w:val="0"/>
      <w:snapToGrid w:val="0"/>
      <w:spacing w:before="120" w:beforeLines="50" w:after="120" w:afterLines="50" w:line="620" w:lineRule="exact"/>
      <w:ind w:firstLine="640" w:firstLineChars="200"/>
      <w:jc w:val="left"/>
      <w:outlineLvl w:val="2"/>
    </w:pPr>
    <w:rPr>
      <w:rFonts w:ascii="仿宋_GB2312" w:hAnsi="仿宋" w:eastAsia="仿宋_GB2312"/>
      <w:kern w:val="0"/>
      <w:sz w:val="32"/>
      <w:szCs w:val="32"/>
    </w:rPr>
  </w:style>
  <w:style w:type="character" w:default="1" w:styleId="26">
    <w:name w:val="Default Paragraph Font"/>
    <w:link w:val="27"/>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0"/>
    <w:pPr>
      <w:widowControl w:val="0"/>
      <w:spacing w:before="50" w:beforeLines="50" w:after="120" w:afterLines="50" w:line="360" w:lineRule="auto"/>
      <w:ind w:left="1440" w:leftChars="700" w:right="1440" w:rightChars="700" w:firstLine="420" w:firstLineChars="200"/>
      <w:jc w:val="both"/>
    </w:pPr>
    <w:rPr>
      <w:rFonts w:ascii="Times New Roman" w:hAnsi="Times New Roman" w:eastAsia="宋体" w:cs="Times New Roman"/>
      <w:kern w:val="2"/>
      <w:sz w:val="21"/>
      <w:szCs w:val="24"/>
      <w:lang w:val="en-US" w:eastAsia="zh-CN" w:bidi="ar-SA"/>
    </w:rPr>
  </w:style>
  <w:style w:type="paragraph" w:styleId="3">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7">
    <w:name w:val="Document Map"/>
    <w:basedOn w:val="1"/>
    <w:link w:val="35"/>
    <w:qFormat/>
    <w:uiPriority w:val="0"/>
    <w:rPr>
      <w:rFonts w:ascii="宋体"/>
      <w:sz w:val="18"/>
      <w:szCs w:val="18"/>
    </w:rPr>
  </w:style>
  <w:style w:type="paragraph" w:styleId="8">
    <w:name w:val="annotation text"/>
    <w:basedOn w:val="1"/>
    <w:link w:val="36"/>
    <w:qFormat/>
    <w:uiPriority w:val="0"/>
    <w:pPr>
      <w:widowControl/>
      <w:shd w:val="clear" w:color="auto" w:fill="FFFFFF"/>
      <w:spacing w:line="360" w:lineRule="auto"/>
      <w:ind w:firstLine="480" w:firstLineChars="200"/>
      <w:jc w:val="left"/>
    </w:pPr>
    <w:rPr>
      <w:rFonts w:ascii="Calibri" w:hAnsi="Calibri"/>
      <w:kern w:val="0"/>
      <w:sz w:val="24"/>
      <w:szCs w:val="24"/>
    </w:rPr>
  </w:style>
  <w:style w:type="paragraph" w:styleId="9">
    <w:name w:val="Body Text"/>
    <w:basedOn w:val="1"/>
    <w:next w:val="10"/>
    <w:link w:val="37"/>
    <w:qFormat/>
    <w:uiPriority w:val="0"/>
    <w:pPr>
      <w:spacing w:after="120"/>
    </w:pPr>
  </w:style>
  <w:style w:type="paragraph" w:customStyle="1" w:styleId="10">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link w:val="38"/>
    <w:qFormat/>
    <w:uiPriority w:val="0"/>
    <w:pPr>
      <w:ind w:firstLine="640" w:firstLineChars="200"/>
    </w:pPr>
    <w:rPr>
      <w:rFonts w:eastAsia="仿宋_GB2312"/>
      <w:color w:val="000000"/>
      <w:sz w:val="32"/>
    </w:rPr>
  </w:style>
  <w:style w:type="paragraph" w:styleId="12">
    <w:name w:val="toc 3"/>
    <w:basedOn w:val="1"/>
    <w:next w:val="1"/>
    <w:qFormat/>
    <w:uiPriority w:val="39"/>
    <w:rPr>
      <w:sz w:val="28"/>
    </w:rPr>
  </w:style>
  <w:style w:type="paragraph" w:styleId="13">
    <w:name w:val="Date"/>
    <w:basedOn w:val="1"/>
    <w:next w:val="1"/>
    <w:link w:val="39"/>
    <w:qFormat/>
    <w:uiPriority w:val="99"/>
    <w:pPr>
      <w:widowControl/>
      <w:shd w:val="clear" w:color="auto" w:fill="FFFFFF"/>
      <w:spacing w:line="360" w:lineRule="auto"/>
      <w:ind w:left="100" w:leftChars="2500" w:firstLine="480" w:firstLineChars="200"/>
    </w:pPr>
    <w:rPr>
      <w:rFonts w:ascii="宋体" w:hAnsi="宋体" w:eastAsia="仿宋"/>
      <w:kern w:val="0"/>
      <w:sz w:val="32"/>
      <w:szCs w:val="32"/>
    </w:rPr>
  </w:style>
  <w:style w:type="paragraph" w:styleId="14">
    <w:name w:val="Body Text Indent 2"/>
    <w:basedOn w:val="1"/>
    <w:next w:val="1"/>
    <w:qFormat/>
    <w:uiPriority w:val="0"/>
    <w:pPr>
      <w:spacing w:after="120" w:line="480" w:lineRule="auto"/>
      <w:ind w:left="420"/>
    </w:pPr>
  </w:style>
  <w:style w:type="paragraph" w:styleId="15">
    <w:name w:val="Balloon Text"/>
    <w:basedOn w:val="1"/>
    <w:link w:val="40"/>
    <w:qFormat/>
    <w:uiPriority w:val="0"/>
    <w:pPr>
      <w:widowControl/>
      <w:shd w:val="clear" w:color="auto" w:fill="FFFFFF"/>
      <w:ind w:firstLine="480" w:firstLineChars="200"/>
    </w:pPr>
    <w:rPr>
      <w:rFonts w:ascii="宋体" w:hAnsi="宋体" w:eastAsia="仿宋"/>
      <w:kern w:val="0"/>
      <w:sz w:val="18"/>
      <w:szCs w:val="18"/>
    </w:rPr>
  </w:style>
  <w:style w:type="paragraph" w:styleId="16">
    <w:name w:val="footer"/>
    <w:basedOn w:val="1"/>
    <w:link w:val="41"/>
    <w:qFormat/>
    <w:uiPriority w:val="0"/>
    <w:pPr>
      <w:tabs>
        <w:tab w:val="center" w:pos="4153"/>
        <w:tab w:val="right" w:pos="8306"/>
      </w:tabs>
      <w:snapToGrid w:val="0"/>
      <w:jc w:val="left"/>
    </w:pPr>
    <w:rPr>
      <w:sz w:val="18"/>
    </w:rPr>
  </w:style>
  <w:style w:type="paragraph" w:styleId="17">
    <w:name w:val="toc 1"/>
    <w:basedOn w:val="1"/>
    <w:next w:val="1"/>
    <w:qFormat/>
    <w:uiPriority w:val="39"/>
    <w:pPr>
      <w:tabs>
        <w:tab w:val="right" w:leader="dot" w:pos="8296"/>
      </w:tabs>
    </w:pPr>
    <w:rPr>
      <w:b/>
      <w:bCs/>
      <w:kern w:val="44"/>
      <w:sz w:val="28"/>
      <w:szCs w:val="28"/>
    </w:rPr>
  </w:style>
  <w:style w:type="paragraph" w:styleId="18">
    <w:name w:val="toc 2"/>
    <w:basedOn w:val="1"/>
    <w:next w:val="1"/>
    <w:qFormat/>
    <w:uiPriority w:val="39"/>
    <w:rPr>
      <w:sz w:val="28"/>
      <w:szCs w:val="24"/>
    </w:rPr>
  </w:style>
  <w:style w:type="paragraph" w:styleId="19">
    <w:name w:val="Body Text 2"/>
    <w:basedOn w:val="1"/>
    <w:link w:val="43"/>
    <w:qFormat/>
    <w:uiPriority w:val="0"/>
    <w:pPr>
      <w:spacing w:after="120" w:line="480" w:lineRule="auto"/>
    </w:pPr>
    <w:rPr>
      <w:rFonts w:ascii="仿宋_GB2312" w:eastAsia="仿宋_GB2312"/>
      <w:sz w:val="32"/>
      <w:szCs w:val="32"/>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qFormat/>
    <w:uiPriority w:val="0"/>
    <w:pPr>
      <w:adjustRightInd/>
      <w:ind w:firstLine="630" w:firstLineChars="196"/>
      <w:jc w:val="left"/>
      <w:outlineLvl w:val="0"/>
    </w:pPr>
    <w:rPr>
      <w:rFonts w:eastAsia="黑体"/>
      <w:b/>
      <w:bCs/>
      <w:szCs w:val="32"/>
    </w:rPr>
  </w:style>
  <w:style w:type="paragraph" w:styleId="22">
    <w:name w:val="annotation subject"/>
    <w:basedOn w:val="8"/>
    <w:next w:val="8"/>
    <w:link w:val="44"/>
    <w:qFormat/>
    <w:uiPriority w:val="0"/>
    <w:rPr>
      <w:rFonts w:ascii="宋体" w:hAnsi="宋体" w:eastAsia="仿宋"/>
      <w:b/>
      <w:bCs/>
      <w:sz w:val="32"/>
      <w:szCs w:val="32"/>
    </w:rPr>
  </w:style>
  <w:style w:type="paragraph" w:styleId="23">
    <w:name w:val="Body Text First Indent"/>
    <w:qFormat/>
    <w:uiPriority w:val="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Lines="50" w:beforeAutospacing="0" w:after="0" w:afterLines="0" w:afterAutospacing="0" w:line="360" w:lineRule="auto"/>
      <w:ind w:left="0" w:right="0" w:firstLine="420" w:firstLineChars="100"/>
      <w:jc w:val="both"/>
    </w:pPr>
    <w:rPr>
      <w:rFonts w:hint="default" w:ascii="Times New Roman" w:hAnsi="Times New Roman" w:eastAsia="仿宋_GB2312" w:cs="Times New Roman"/>
      <w:kern w:val="2"/>
      <w:sz w:val="17"/>
      <w:szCs w:val="17"/>
      <w:lang w:val="en-US" w:eastAsia="zh-CN" w:bidi="ar"/>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 Char Char Char Char Char Char Char Char Char Char Char Char Char Char Char Char Char Char Char Char Char Char"/>
    <w:basedOn w:val="1"/>
    <w:link w:val="26"/>
    <w:qFormat/>
    <w:uiPriority w:val="0"/>
    <w:rPr>
      <w:rFonts w:ascii="宋体" w:hAnsi="宋体" w:cs="Courier New"/>
      <w:sz w:val="32"/>
      <w:szCs w:val="32"/>
    </w:rPr>
  </w:style>
  <w:style w:type="character" w:styleId="28">
    <w:name w:val="Strong"/>
    <w:basedOn w:val="26"/>
    <w:qFormat/>
    <w:uiPriority w:val="0"/>
    <w:rPr>
      <w:b/>
    </w:rPr>
  </w:style>
  <w:style w:type="character" w:styleId="29">
    <w:name w:val="page number"/>
    <w:basedOn w:val="26"/>
    <w:qFormat/>
    <w:uiPriority w:val="0"/>
  </w:style>
  <w:style w:type="character" w:styleId="30">
    <w:name w:val="Hyperlink"/>
    <w:qFormat/>
    <w:uiPriority w:val="99"/>
    <w:rPr>
      <w:rFonts w:cs="Times New Roman"/>
      <w:color w:val="0000FF"/>
      <w:u w:val="single"/>
    </w:rPr>
  </w:style>
  <w:style w:type="character" w:styleId="31">
    <w:name w:val="annotation reference"/>
    <w:qFormat/>
    <w:uiPriority w:val="0"/>
    <w:rPr>
      <w:sz w:val="21"/>
      <w:szCs w:val="21"/>
    </w:rPr>
  </w:style>
  <w:style w:type="character" w:customStyle="1" w:styleId="32">
    <w:name w:val="标题 1 Char"/>
    <w:link w:val="4"/>
    <w:qFormat/>
    <w:uiPriority w:val="0"/>
    <w:rPr>
      <w:rFonts w:ascii="黑体" w:hAnsi="黑体" w:eastAsia="黑体"/>
      <w:bCs/>
      <w:sz w:val="32"/>
      <w:szCs w:val="44"/>
    </w:rPr>
  </w:style>
  <w:style w:type="character" w:customStyle="1" w:styleId="33">
    <w:name w:val="标题 3 Char"/>
    <w:link w:val="6"/>
    <w:qFormat/>
    <w:uiPriority w:val="0"/>
    <w:rPr>
      <w:rFonts w:ascii="仿宋_GB2312" w:hAnsi="仿宋" w:eastAsia="仿宋_GB2312"/>
      <w:sz w:val="32"/>
      <w:szCs w:val="32"/>
      <w:shd w:val="clear" w:color="auto" w:fill="FFFFFF"/>
    </w:rPr>
  </w:style>
  <w:style w:type="character" w:customStyle="1" w:styleId="34">
    <w:name w:val="标题 2 Char"/>
    <w:link w:val="5"/>
    <w:qFormat/>
    <w:uiPriority w:val="0"/>
    <w:rPr>
      <w:rFonts w:ascii="楷体_GB2312" w:hAnsi="黑体" w:eastAsia="楷体_GB2312"/>
      <w:bCs/>
      <w:sz w:val="32"/>
      <w:szCs w:val="32"/>
    </w:rPr>
  </w:style>
  <w:style w:type="character" w:customStyle="1" w:styleId="35">
    <w:name w:val="文档结构图 Char"/>
    <w:link w:val="7"/>
    <w:qFormat/>
    <w:uiPriority w:val="0"/>
    <w:rPr>
      <w:rFonts w:ascii="宋体"/>
      <w:kern w:val="2"/>
      <w:sz w:val="18"/>
      <w:szCs w:val="18"/>
    </w:rPr>
  </w:style>
  <w:style w:type="character" w:customStyle="1" w:styleId="36">
    <w:name w:val="批注文字 Char"/>
    <w:link w:val="8"/>
    <w:qFormat/>
    <w:uiPriority w:val="0"/>
    <w:rPr>
      <w:rFonts w:ascii="Calibri" w:hAnsi="Calibri" w:cs="Calibri"/>
      <w:sz w:val="24"/>
      <w:szCs w:val="24"/>
      <w:shd w:val="clear" w:color="auto" w:fill="FFFFFF"/>
    </w:rPr>
  </w:style>
  <w:style w:type="character" w:customStyle="1" w:styleId="37">
    <w:name w:val="正文文本 Char"/>
    <w:link w:val="9"/>
    <w:qFormat/>
    <w:uiPriority w:val="0"/>
    <w:rPr>
      <w:kern w:val="2"/>
      <w:sz w:val="21"/>
    </w:rPr>
  </w:style>
  <w:style w:type="character" w:customStyle="1" w:styleId="38">
    <w:name w:val="正文文本缩进 Char"/>
    <w:link w:val="11"/>
    <w:qFormat/>
    <w:uiPriority w:val="0"/>
    <w:rPr>
      <w:rFonts w:eastAsia="仿宋_GB2312"/>
      <w:color w:val="000000"/>
      <w:kern w:val="2"/>
      <w:sz w:val="32"/>
      <w:lang w:bidi="ar-SA"/>
    </w:rPr>
  </w:style>
  <w:style w:type="character" w:customStyle="1" w:styleId="39">
    <w:name w:val="日期 Char"/>
    <w:link w:val="13"/>
    <w:qFormat/>
    <w:uiPriority w:val="99"/>
    <w:rPr>
      <w:rFonts w:ascii="宋体" w:hAnsi="宋体" w:eastAsia="仿宋" w:cs="宋体"/>
      <w:sz w:val="32"/>
      <w:szCs w:val="32"/>
      <w:shd w:val="clear" w:color="auto" w:fill="FFFFFF"/>
    </w:rPr>
  </w:style>
  <w:style w:type="character" w:customStyle="1" w:styleId="40">
    <w:name w:val="批注框文本 Char"/>
    <w:link w:val="15"/>
    <w:qFormat/>
    <w:uiPriority w:val="0"/>
    <w:rPr>
      <w:rFonts w:ascii="宋体" w:hAnsi="宋体" w:eastAsia="仿宋" w:cs="宋体"/>
      <w:sz w:val="18"/>
      <w:szCs w:val="18"/>
      <w:shd w:val="clear" w:color="auto" w:fill="FFFFFF"/>
    </w:rPr>
  </w:style>
  <w:style w:type="character" w:customStyle="1" w:styleId="41">
    <w:name w:val="页脚 Char"/>
    <w:link w:val="16"/>
    <w:qFormat/>
    <w:locked/>
    <w:uiPriority w:val="0"/>
    <w:rPr>
      <w:kern w:val="2"/>
      <w:sz w:val="18"/>
    </w:rPr>
  </w:style>
  <w:style w:type="character" w:customStyle="1" w:styleId="42">
    <w:name w:val="页眉 Char"/>
    <w:link w:val="3"/>
    <w:qFormat/>
    <w:locked/>
    <w:uiPriority w:val="0"/>
    <w:rPr>
      <w:kern w:val="2"/>
      <w:sz w:val="18"/>
      <w:szCs w:val="18"/>
    </w:rPr>
  </w:style>
  <w:style w:type="character" w:customStyle="1" w:styleId="43">
    <w:name w:val="正文文本 2 Char"/>
    <w:link w:val="19"/>
    <w:qFormat/>
    <w:uiPriority w:val="0"/>
    <w:rPr>
      <w:rFonts w:ascii="仿宋_GB2312" w:eastAsia="仿宋_GB2312" w:cs="仿宋_GB2312"/>
      <w:kern w:val="2"/>
      <w:sz w:val="32"/>
      <w:szCs w:val="32"/>
    </w:rPr>
  </w:style>
  <w:style w:type="character" w:customStyle="1" w:styleId="44">
    <w:name w:val="批注主题 Char"/>
    <w:link w:val="22"/>
    <w:qFormat/>
    <w:uiPriority w:val="0"/>
    <w:rPr>
      <w:rFonts w:ascii="宋体" w:hAnsi="宋体" w:eastAsia="仿宋" w:cs="宋体"/>
      <w:b/>
      <w:bCs/>
      <w:sz w:val="32"/>
      <w:szCs w:val="32"/>
      <w:shd w:val="clear" w:color="auto" w:fill="FFFFFF"/>
    </w:rPr>
  </w:style>
  <w:style w:type="character" w:customStyle="1" w:styleId="45">
    <w:name w:val="Comment Text Char"/>
    <w:qFormat/>
    <w:locked/>
    <w:uiPriority w:val="99"/>
    <w:rPr>
      <w:sz w:val="24"/>
      <w:szCs w:val="24"/>
      <w:shd w:val="clear" w:color="auto" w:fill="FFFFFF"/>
    </w:rPr>
  </w:style>
  <w:style w:type="character" w:customStyle="1" w:styleId="46">
    <w:name w:val="oalinshistyle21"/>
    <w:qFormat/>
    <w:uiPriority w:val="0"/>
    <w:rPr>
      <w:rFonts w:ascii="Arial" w:hAnsi="Arial"/>
      <w:sz w:val="27"/>
    </w:rPr>
  </w:style>
  <w:style w:type="paragraph" w:customStyle="1" w:styleId="47">
    <w:name w:val="Char1 Char Char Char2"/>
    <w:basedOn w:val="1"/>
    <w:qFormat/>
    <w:uiPriority w:val="99"/>
    <w:rPr>
      <w:rFonts w:ascii="Tahoma" w:hAnsi="Tahoma" w:cs="Tahoma"/>
      <w:sz w:val="24"/>
      <w:szCs w:val="24"/>
    </w:rPr>
  </w:style>
  <w:style w:type="paragraph" w:customStyle="1" w:styleId="48">
    <w:name w:val="Char Char Char Char"/>
    <w:basedOn w:val="1"/>
    <w:qFormat/>
    <w:uiPriority w:val="0"/>
    <w:pPr>
      <w:adjustRightInd w:val="0"/>
      <w:spacing w:line="360" w:lineRule="auto"/>
    </w:pPr>
    <w:rPr>
      <w:rFonts w:ascii="Verdana" w:hAnsi="Verdana" w:eastAsia="黑体"/>
      <w:kern w:val="0"/>
      <w:sz w:val="24"/>
      <w:lang w:eastAsia="en-US"/>
    </w:rPr>
  </w:style>
  <w:style w:type="paragraph" w:customStyle="1" w:styleId="4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50">
    <w:name w:val="确定正文样式"/>
    <w:basedOn w:val="1"/>
    <w:qFormat/>
    <w:uiPriority w:val="0"/>
    <w:pPr>
      <w:shd w:val="clear" w:color="auto" w:fill="FFFFFF"/>
      <w:spacing w:line="560" w:lineRule="exact"/>
      <w:ind w:firstLine="640" w:firstLineChars="200"/>
      <w:jc w:val="left"/>
    </w:pPr>
    <w:rPr>
      <w:rFonts w:ascii="楷体" w:hAnsi="楷体" w:eastAsia="楷体" w:cs="楷体"/>
      <w:kern w:val="0"/>
      <w:sz w:val="32"/>
      <w:szCs w:val="32"/>
    </w:rPr>
  </w:style>
  <w:style w:type="paragraph" w:customStyle="1" w:styleId="51">
    <w:name w:val="封面副标题"/>
    <w:qFormat/>
    <w:uiPriority w:val="0"/>
    <w:pPr>
      <w:adjustRightInd w:val="0"/>
      <w:snapToGrid w:val="0"/>
      <w:spacing w:before="50" w:beforeLines="50" w:line="360" w:lineRule="auto"/>
      <w:jc w:val="center"/>
    </w:pPr>
    <w:rPr>
      <w:rFonts w:ascii="Times New Roman" w:hAnsi="Times New Roman" w:eastAsia="黑体" w:cs="Times New Roman"/>
      <w:b/>
      <w:bCs/>
      <w:spacing w:val="20"/>
      <w:sz w:val="52"/>
      <w:szCs w:val="52"/>
      <w:lang w:val="en-US" w:eastAsia="zh-CN" w:bidi="ar-SA"/>
    </w:rPr>
  </w:style>
  <w:style w:type="paragraph" w:customStyle="1" w:styleId="52">
    <w:name w:val="Char1 Char Char Char"/>
    <w:basedOn w:val="1"/>
    <w:qFormat/>
    <w:uiPriority w:val="0"/>
    <w:rPr>
      <w:rFonts w:ascii="Tahoma" w:hAnsi="Tahoma" w:cs="Tahoma"/>
      <w:sz w:val="24"/>
      <w:szCs w:val="24"/>
    </w:rPr>
  </w:style>
  <w:style w:type="paragraph" w:customStyle="1" w:styleId="53">
    <w:name w:val="TOC 标题1"/>
    <w:basedOn w:val="4"/>
    <w:next w:val="1"/>
    <w:qFormat/>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54">
    <w:name w:val=" Char"/>
    <w:basedOn w:val="1"/>
    <w:qFormat/>
    <w:uiPriority w:val="0"/>
  </w:style>
  <w:style w:type="paragraph" w:customStyle="1" w:styleId="55">
    <w:name w:val="样式 样式 正文文本缩进 3 + 行距: 1.5 倍行距 + 首行缩进:  2 字符"/>
    <w:basedOn w:val="1"/>
    <w:qFormat/>
    <w:uiPriority w:val="0"/>
    <w:pPr>
      <w:ind w:firstLine="640" w:firstLineChars="200"/>
    </w:pPr>
    <w:rPr>
      <w:rFonts w:eastAsia="仿宋" w:cs="宋体"/>
      <w:kern w:val="0"/>
      <w:sz w:val="32"/>
    </w:rPr>
  </w:style>
  <w:style w:type="paragraph" w:customStyle="1" w:styleId="5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57">
    <w:name w:val="表格新"/>
    <w:basedOn w:val="1"/>
    <w:qFormat/>
    <w:uiPriority w:val="0"/>
    <w:rPr>
      <w:rFonts w:eastAsia="仿宋"/>
      <w:color w:val="000000"/>
      <w:sz w:val="24"/>
      <w:szCs w:val="22"/>
    </w:rPr>
  </w:style>
  <w:style w:type="paragraph" w:customStyle="1" w:styleId="58">
    <w:name w:val="Revision"/>
    <w:qFormat/>
    <w:uiPriority w:val="0"/>
    <w:rPr>
      <w:rFonts w:ascii="Times New Roman" w:hAnsi="Times New Roman" w:eastAsia="宋体" w:cs="Times New Roman"/>
      <w:kern w:val="2"/>
      <w:sz w:val="21"/>
      <w:szCs w:val="24"/>
      <w:lang w:val="en-US" w:eastAsia="zh-CN" w:bidi="ar-SA"/>
    </w:rPr>
  </w:style>
  <w:style w:type="paragraph" w:customStyle="1" w:styleId="59">
    <w:name w:val="xl32"/>
    <w:basedOn w:val="1"/>
    <w:qFormat/>
    <w:uiPriority w:val="0"/>
    <w:pPr>
      <w:widowControl/>
      <w:spacing w:before="100" w:beforeAutospacing="1" w:after="100" w:afterAutospacing="1"/>
      <w:jc w:val="center"/>
    </w:pPr>
    <w:rPr>
      <w:rFonts w:ascii="宋体" w:hAnsi="宋体"/>
      <w:kern w:val="0"/>
      <w:sz w:val="36"/>
      <w:szCs w:val="36"/>
    </w:rPr>
  </w:style>
  <w:style w:type="paragraph" w:customStyle="1" w:styleId="60">
    <w:name w:val=" Char1 Char Char Char"/>
    <w:basedOn w:val="1"/>
    <w:qFormat/>
    <w:uiPriority w:val="0"/>
  </w:style>
  <w:style w:type="paragraph" w:customStyle="1" w:styleId="61">
    <w:name w:val="样式 确定正文样式 + 首行缩进:  2 字符"/>
    <w:basedOn w:val="50"/>
    <w:qFormat/>
    <w:uiPriority w:val="99"/>
    <w:rPr>
      <w:rFonts w:ascii="仿宋_GB2312" w:eastAsia="仿宋_GB2312" w:cs="仿宋_GB2312"/>
    </w:rPr>
  </w:style>
  <w:style w:type="paragraph" w:styleId="62">
    <w:name w:val="List Paragraph"/>
    <w:basedOn w:val="1"/>
    <w:qFormat/>
    <w:uiPriority w:val="34"/>
    <w:pPr>
      <w:spacing w:line="560" w:lineRule="exact"/>
      <w:ind w:firstLine="420" w:firstLineChars="200"/>
    </w:pPr>
    <w:rPr>
      <w:rFonts w:eastAsia="仿宋"/>
      <w:sz w:val="32"/>
      <w:szCs w:val="22"/>
    </w:rPr>
  </w:style>
  <w:style w:type="paragraph" w:customStyle="1" w:styleId="63">
    <w:name w:val="Char1 Char Char Char1"/>
    <w:basedOn w:val="1"/>
    <w:qFormat/>
    <w:uiPriority w:val="0"/>
    <w:rPr>
      <w:rFonts w:ascii="Tahoma" w:hAnsi="Tahoma" w:cs="Tahoma"/>
      <w:sz w:val="24"/>
      <w:szCs w:val="24"/>
    </w:rPr>
  </w:style>
  <w:style w:type="paragraph" w:customStyle="1" w:styleId="64">
    <w:name w:val="Char Char"/>
    <w:basedOn w:val="1"/>
    <w:qFormat/>
    <w:uiPriority w:val="0"/>
    <w:pPr>
      <w:widowControl/>
      <w:tabs>
        <w:tab w:val="left" w:pos="1260"/>
      </w:tabs>
      <w:spacing w:after="160" w:line="360" w:lineRule="auto"/>
      <w:ind w:left="1740" w:hanging="1200"/>
      <w:jc w:val="left"/>
    </w:pPr>
  </w:style>
  <w:style w:type="paragraph" w:customStyle="1" w:styleId="65">
    <w:name w:val="表格"/>
    <w:basedOn w:val="1"/>
    <w:qFormat/>
    <w:uiPriority w:val="99"/>
    <w:pPr>
      <w:widowControl/>
      <w:shd w:val="clear" w:color="auto" w:fill="FFFFFF"/>
    </w:pPr>
    <w:rPr>
      <w:rFonts w:eastAsia="仿宋"/>
      <w:kern w:val="0"/>
      <w:sz w:val="28"/>
      <w:szCs w:val="28"/>
    </w:rPr>
  </w:style>
  <w:style w:type="paragraph" w:customStyle="1" w:styleId="66">
    <w:name w:val="TOC Heading"/>
    <w:basedOn w:val="4"/>
    <w:next w:val="1"/>
    <w:qFormat/>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67">
    <w:name w:val=" Char Char Char Char"/>
    <w:basedOn w:val="1"/>
    <w:qFormat/>
    <w:uiPriority w:val="0"/>
    <w:pPr>
      <w:adjustRightInd w:val="0"/>
      <w:spacing w:line="360" w:lineRule="auto"/>
    </w:pPr>
    <w:rPr>
      <w:kern w:val="0"/>
      <w:sz w:val="24"/>
    </w:rPr>
  </w:style>
  <w:style w:type="paragraph" w:customStyle="1" w:styleId="68">
    <w:name w:val="样式 标题 1 + 黑体 首行缩进:  2 字符"/>
    <w:qFormat/>
    <w:uiPriority w:val="0"/>
    <w:pPr>
      <w:keepNext/>
      <w:keepLines/>
      <w:widowControl w:val="0"/>
      <w:adjustRightInd w:val="0"/>
      <w:snapToGrid w:val="0"/>
      <w:spacing w:line="560" w:lineRule="exact"/>
      <w:ind w:firstLine="640" w:firstLineChars="200"/>
      <w:jc w:val="both"/>
      <w:outlineLvl w:val="0"/>
    </w:pPr>
    <w:rPr>
      <w:rFonts w:ascii="黑体" w:hAnsi="黑体" w:eastAsia="黑体" w:cs="宋体"/>
      <w:kern w:val="44"/>
      <w:sz w:val="32"/>
      <w:szCs w:val="20"/>
      <w:lang w:val="en-US" w:eastAsia="zh-CN" w:bidi="ar-SA"/>
    </w:rPr>
  </w:style>
  <w:style w:type="character" w:customStyle="1" w:styleId="69">
    <w:name w:val="标题 2 字符"/>
    <w:link w:val="5"/>
    <w:qFormat/>
    <w:uiPriority w:val="0"/>
    <w:rPr>
      <w:rFonts w:ascii="楷体_GB2312" w:hAnsi="楷体_GB2312" w:eastAsia="楷体_GB2312"/>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E4MTAwODc1Nzk0IiwKCSJHcm91cElkIiA6ICI1MzgzMDMyMDgiLAoJIkltYWdlIiA6ICJpVkJPUncwS0dnb0FBQUFOU1VoRVVnQUFBN1VBQUFJZUNBWUFBQUJrOVNpc0FBQUFDWEJJV1hNQUFBc1RBQUFMRXdFQW1wd1lBQUFnQUVsRVFWUjRuT3pkZVh4VFZmNy84ZmZ0aW1WUktvcmdEeDBGRVp3QmFUckFsSzNBaUF1THNvaUNDUElWcVlJaXcrNk9qREtBQWpxNG9TZzZ5S0lnaTRMaURJSlFSUlp0QTZqRElrNWxoOHJXdlUyVG5OOGZtTmgwbzRXMmFjcnIrWGp3SU9mY2M4LzkzQ1JON2lmMzNITWx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DVnL2dQbmxBNkt2RFQ1V1FBQUFBQkpSVTVFcmtKZ2dnPT0iLAoJIlRoZW1lIiA6ICIiLAoJIlR5cGUiIDogImZsb3ciLAoJIlZlcnNpb24iIDogIiIKfQo="/>
    </extobj>
    <extobj name="ECB019B1-382A-4266-B25C-5B523AA43C14-2">
      <extobjdata type="ECB019B1-382A-4266-B25C-5B523AA43C14" data="ewoJIkZpbGVJZCIgOiAiMjE4MTEzOTgxOTczIiwKCSJHcm91cElkIiA6ICI1MzgzMDMyMDgiLAoJIkltYWdlIiA6ICJpVkJPUncwS0dnb0FBQUFOU1VoRVVnQUFBdDRBQUFEL0NBWUFBQURHKzlIbEFBQUFDWEJJV1hNQUFBc1RBQUFMRXdFQW1wd1lBQUFaWTBsRVFWUjRuTzNkZTNCVTlmMy84ZGNtNFdJRXJCR2h3RENPbFdHNERLaTdBeUVJSktFRmtjdTNnY2dnQ0lnQ3FWQXpGdVJXcWpDME1pUklvS0xZSUE3VGNxMVFHaHlnNlJTQ0lTMzNMcEZxQ2JjMmdJSkJDQkJJTnRsTnNwL2ZIL3l5ZFExZ0F1U2NYSjZQbWN6czU3T2Zjejd2cy9BNWVYRTR1eX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"/>
    </extobj>
    <extobj name="ECB019B1-382A-4266-B25C-5B523AA43C14-3">
      <extobjdata type="ECB019B1-382A-4266-B25C-5B523AA43C14" data="ewoJIkZpbGVJZCIgOiAiMjE4MTAwODc1Nzk0IiwKCSJHcm91cElkIiA6ICI1MzgzMDMyMDgiLAoJIkltYWdlIiA6ICJpVkJPUncwS0dnb0FBQUFOU1VoRVVnQUFBN1VBQUFJZUNBWUFBQUJrOVNpc0FBQUFDWEJJV1hNQUFBc1RBQUFMRXdFQW1wd1lBQUFnQUVsRVFWUjRuT3pkZVh4VFZmNy84ZmZ0aW1WUktvcmdEeDBGRVp3QmFUckFsSzNBaUF1THNvaUNDUElWcVlJaXcrNk9qREtBQWpxNG9TZzZ5S0lnaTRMaURJSlFSUlp0QTZqRElrNWxoOHJXdlUyVG5OOGZtTmgwbzRXMmFjcnIrWGp3SU9mY2M4LzkzQ1JON2lmMzNITWx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DVnL2dQbmxBNkt2RFQ1V1FBQUFBQkpSVTVFcmtKZ2dnPT0iLAoJIlRoZW1lIiA6ICIiLAoJIlR5cGUiIDogImZsb3ciLAoJIlZlcnNpb24iIDogIiIKfQo="/>
    </extobj>
    <extobj name="ECB019B1-382A-4266-B25C-5B523AA43C14-4">
      <extobjdata type="ECB019B1-382A-4266-B25C-5B523AA43C14" data="ewoJIkZpbGVJZCIgOiAiMjE5ODI4MDY3MDEyIiwKCSJHcm91cElkIiA6ICI1MzgzMDMyMDgiLAoJIkltYWdlIiA6ICJpVkJPUncwS0dnb0FBQUFOU1VoRVVnQUFCUjBBQUFKUENBWUFBQUR4SFhPWUFBQUFDWEJJV1hNQUFBc1RBQUFMRXdFQW1wd1lBQUFnQUVsRVFWUjRuT3pkZVh4VTFmMy84ZmVkYk1paWdnRUVxbnhkeXFaaW1ZZ1lFUU44QmZldkNLVmxMeFdoQllvS2FBQVZnVkllUUFWVVhBby9rQ29pS0ZaUVVTa2lTcUFVaEU0Q1dHUVJpcktEYkNFa0pKUEpuTjhmSWJlWmJFeGdrbG55ZWo0ZVBKaDc3bkkrZCs2ZG5MbWZPZmNlQ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SMi93T3lRMXBRaThtbHZB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7911</Words>
  <Characters>8042</Characters>
  <Lines>322</Lines>
  <Paragraphs>90</Paragraphs>
  <TotalTime>0</TotalTime>
  <ScaleCrop>false</ScaleCrop>
  <LinksUpToDate>false</LinksUpToDate>
  <CharactersWithSpaces>8127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2019-04-22T17:11:00Z</dcterms:created>
  <dc:creator>Administrator</dc:creator>
  <cp:lastModifiedBy>C S E</cp:lastModifiedBy>
  <cp:lastPrinted>2024-07-16T10:38:00Z</cp:lastPrinted>
  <dcterms:modified xsi:type="dcterms:W3CDTF">2025-01-13T07:38:10Z</dcterms:modified>
  <dc:title>北京市安全生产监督管理局</dc:title>
  <cp:revision>900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BFB8DDD32AE5434FB49A8C215F0B033C_13</vt:lpwstr>
  </property>
  <property fmtid="{D5CDD505-2E9C-101B-9397-08002B2CF9AE}" pid="4" name="KSOTemplateDocerSaveRecord">
    <vt:lpwstr>eyJoZGlkIjoiMWM3NDMyZDYxYWRlZmIzNTgxNWRiYTkxOTZjMDk5ZWUiLCJ1c2VySWQiOiIzNjQ4OTIzMDkifQ==</vt:lpwstr>
  </property>
</Properties>
</file>