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</w:rPr>
        <w:t>附件1</w:t>
      </w:r>
    </w:p>
    <w:p>
      <w:pPr>
        <w:pStyle w:val="2"/>
        <w:spacing w:before="173" w:line="293" w:lineRule="auto"/>
        <w:ind w:left="3061" w:right="941" w:hanging="2076"/>
      </w:pPr>
      <w:r>
        <w:rPr>
          <w:b/>
          <w:bCs/>
          <w:spacing w:val="2"/>
          <w:sz w:val="35"/>
          <w:szCs w:val="35"/>
        </w:rPr>
        <w:t>丰台区严重精神障碍患者门诊使用免费基本药</w:t>
      </w:r>
      <w:r>
        <w:rPr>
          <w:b/>
          <w:bCs/>
          <w:spacing w:val="1"/>
          <w:sz w:val="35"/>
          <w:szCs w:val="35"/>
        </w:rPr>
        <w:t>品目录</w:t>
      </w:r>
      <w:r>
        <w:rPr>
          <w:b/>
          <w:bCs/>
          <w:spacing w:val="-2"/>
        </w:rPr>
        <w:t>口服药品及短效针剂药品部分</w:t>
      </w:r>
    </w:p>
    <w:tbl>
      <w:tblPr>
        <w:tblStyle w:val="6"/>
        <w:tblW w:w="10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209"/>
        <w:gridCol w:w="1839"/>
        <w:gridCol w:w="1879"/>
        <w:gridCol w:w="1875"/>
        <w:gridCol w:w="1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64" w:type="dxa"/>
            <w:vAlign w:val="top"/>
          </w:tcPr>
          <w:p>
            <w:pPr>
              <w:spacing w:before="136" w:line="221" w:lineRule="auto"/>
              <w:ind w:left="17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2209" w:type="dxa"/>
            <w:vAlign w:val="top"/>
          </w:tcPr>
          <w:p>
            <w:pPr>
              <w:spacing w:before="136" w:line="221" w:lineRule="auto"/>
              <w:ind w:left="48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31"/>
                <w:szCs w:val="31"/>
              </w:rPr>
              <w:t>化学名称</w:t>
            </w:r>
          </w:p>
        </w:tc>
        <w:tc>
          <w:tcPr>
            <w:tcW w:w="1839" w:type="dxa"/>
            <w:vAlign w:val="top"/>
          </w:tcPr>
          <w:p>
            <w:pPr>
              <w:spacing w:before="136" w:line="221" w:lineRule="auto"/>
              <w:ind w:left="61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31"/>
                <w:szCs w:val="31"/>
              </w:rPr>
              <w:t>剂型</w:t>
            </w:r>
          </w:p>
        </w:tc>
        <w:tc>
          <w:tcPr>
            <w:tcW w:w="1879" w:type="dxa"/>
            <w:vAlign w:val="top"/>
          </w:tcPr>
          <w:p>
            <w:pPr>
              <w:spacing w:before="136" w:line="221" w:lineRule="auto"/>
              <w:ind w:left="63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31"/>
                <w:szCs w:val="31"/>
              </w:rPr>
              <w:t>剂量</w:t>
            </w:r>
          </w:p>
        </w:tc>
        <w:tc>
          <w:tcPr>
            <w:tcW w:w="1875" w:type="dxa"/>
            <w:vAlign w:val="top"/>
          </w:tcPr>
          <w:p>
            <w:pPr>
              <w:spacing w:before="136" w:line="218" w:lineRule="auto"/>
              <w:ind w:left="33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31"/>
                <w:szCs w:val="31"/>
              </w:rPr>
              <w:t>药物种类</w:t>
            </w:r>
          </w:p>
        </w:tc>
        <w:tc>
          <w:tcPr>
            <w:tcW w:w="1334" w:type="dxa"/>
            <w:vAlign w:val="top"/>
          </w:tcPr>
          <w:p>
            <w:pPr>
              <w:spacing w:before="156" w:line="218" w:lineRule="auto"/>
              <w:ind w:left="1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药物范围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0" w:lineRule="auto"/>
            </w:pPr>
          </w:p>
          <w:p>
            <w:pPr>
              <w:pStyle w:val="7"/>
              <w:spacing w:line="340" w:lineRule="auto"/>
            </w:pPr>
          </w:p>
          <w:p>
            <w:pPr>
              <w:spacing w:before="91" w:line="188" w:lineRule="auto"/>
              <w:ind w:left="4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91" w:line="216" w:lineRule="auto"/>
              <w:ind w:left="6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利培酮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4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1mg；2mg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91" w:line="215" w:lineRule="auto"/>
              <w:ind w:left="2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抗精神病药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91" w:line="216" w:lineRule="auto"/>
              <w:ind w:left="1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北京市免</w:t>
            </w:r>
          </w:p>
          <w:p>
            <w:pPr>
              <w:spacing w:before="252" w:line="214" w:lineRule="auto"/>
              <w:ind w:left="1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费精神科</w:t>
            </w:r>
          </w:p>
          <w:p>
            <w:pPr>
              <w:spacing w:before="253" w:line="218" w:lineRule="auto"/>
              <w:ind w:left="1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药品医保</w:t>
            </w:r>
          </w:p>
          <w:p>
            <w:pPr>
              <w:spacing w:before="247" w:line="218" w:lineRule="auto"/>
              <w:ind w:left="1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目录用药</w:t>
            </w:r>
          </w:p>
          <w:p>
            <w:pPr>
              <w:spacing w:before="248" w:line="220" w:lineRule="auto"/>
              <w:ind w:left="4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0" w:line="218" w:lineRule="auto"/>
              <w:ind w:left="5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28"/>
                <w:szCs w:val="28"/>
              </w:rPr>
              <w:t>口服液</w:t>
            </w:r>
          </w:p>
        </w:tc>
        <w:tc>
          <w:tcPr>
            <w:tcW w:w="1879" w:type="dxa"/>
            <w:vAlign w:val="top"/>
          </w:tcPr>
          <w:p>
            <w:pPr>
              <w:spacing w:before="150" w:line="223" w:lineRule="auto"/>
              <w:ind w:left="4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30ml/瓶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2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口腔崩解片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4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1mg；2mg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88" w:line="188" w:lineRule="auto"/>
              <w:ind w:left="4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spacing w:before="151" w:line="216" w:lineRule="auto"/>
              <w:ind w:left="7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氯氮平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25mg；50mg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spacing w:before="91" w:line="188" w:lineRule="auto"/>
              <w:ind w:left="4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91" w:line="214" w:lineRule="auto"/>
              <w:ind w:left="7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氯丙嗪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48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34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12.5mg；</w:t>
            </w:r>
          </w:p>
          <w:p>
            <w:pPr>
              <w:spacing w:before="293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25mg；50mg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91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2" w:line="347" w:lineRule="auto"/>
              <w:ind w:left="276" w:right="315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1ml:10mg；1ml:25mg；</w:t>
            </w:r>
            <w:r>
              <w:rPr>
                <w:rFonts w:ascii="FangSong_GB2312" w:hAnsi="FangSong_GB2312" w:eastAsia="FangSong_GB2312" w:cs="FangSong_GB2312"/>
                <w:spacing w:val="25"/>
                <w:sz w:val="28"/>
                <w:szCs w:val="28"/>
              </w:rPr>
              <w:t>2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ml</w:t>
            </w:r>
            <w:r>
              <w:rPr>
                <w:rFonts w:ascii="FangSong_GB2312" w:hAnsi="FangSong_GB2312" w:eastAsia="FangSong_GB2312" w:cs="FangSong_GB2312"/>
                <w:spacing w:val="25"/>
                <w:sz w:val="28"/>
                <w:szCs w:val="28"/>
              </w:rPr>
              <w:t>:50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91" w:line="188" w:lineRule="auto"/>
              <w:ind w:left="4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91" w:line="218" w:lineRule="auto"/>
              <w:ind w:left="6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奋乃静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2mg；4mg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5" w:line="215" w:lineRule="auto"/>
              <w:ind w:left="4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1ml:5mg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Align w:val="top"/>
          </w:tcPr>
          <w:p>
            <w:pPr>
              <w:pStyle w:val="7"/>
              <w:spacing w:line="390" w:lineRule="auto"/>
            </w:pPr>
          </w:p>
          <w:p>
            <w:pPr>
              <w:spacing w:before="91" w:line="185" w:lineRule="auto"/>
              <w:ind w:left="4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218" w:lineRule="auto"/>
              <w:ind w:left="7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舒必利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317" w:lineRule="auto"/>
              <w:ind w:left="621" w:right="178" w:hanging="4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10mg；50mg；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100mg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2" w:line="188" w:lineRule="auto"/>
              <w:ind w:left="4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6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6" w:lineRule="auto"/>
              <w:ind w:left="7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喹硫平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25mg；100mg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5" w:lineRule="auto"/>
            </w:pPr>
          </w:p>
          <w:p>
            <w:pPr>
              <w:pStyle w:val="7"/>
              <w:spacing w:line="346" w:lineRule="auto"/>
            </w:pPr>
          </w:p>
          <w:p>
            <w:pPr>
              <w:spacing w:before="91" w:line="185" w:lineRule="auto"/>
              <w:ind w:left="4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7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5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91" w:line="220" w:lineRule="auto"/>
              <w:ind w:left="58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阿立哌唑</w:t>
            </w: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7" w:line="216" w:lineRule="auto"/>
              <w:ind w:left="6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胶囊</w:t>
            </w:r>
          </w:p>
        </w:tc>
        <w:tc>
          <w:tcPr>
            <w:tcW w:w="1879" w:type="dxa"/>
            <w:vAlign w:val="top"/>
          </w:tcPr>
          <w:p>
            <w:pPr>
              <w:spacing w:before="193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2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口腔崩解片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844" w:bottom="1528" w:left="956" w:header="0" w:footer="1246" w:gutter="0"/>
          <w:cols w:space="720" w:num="1"/>
        </w:sectPr>
      </w:pPr>
    </w:p>
    <w:tbl>
      <w:tblPr>
        <w:tblStyle w:val="6"/>
        <w:tblW w:w="10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209"/>
        <w:gridCol w:w="1839"/>
        <w:gridCol w:w="1879"/>
        <w:gridCol w:w="1875"/>
        <w:gridCol w:w="1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91" w:line="188" w:lineRule="auto"/>
              <w:ind w:left="4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8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91" w:line="216" w:lineRule="auto"/>
              <w:ind w:left="5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氟哌啶醇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2mg；4mg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0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1" w:line="215" w:lineRule="auto"/>
              <w:ind w:left="4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1ml:5mg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4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9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5" w:lineRule="auto"/>
              <w:ind w:left="5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五氟利多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10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4" w:lineRule="auto"/>
              <w:ind w:left="70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奥氮平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88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11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8" w:lineRule="auto"/>
              <w:ind w:left="5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氨磺必利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2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50mg；200mg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12</w:t>
            </w:r>
          </w:p>
        </w:tc>
        <w:tc>
          <w:tcPr>
            <w:tcW w:w="2209" w:type="dxa"/>
            <w:vAlign w:val="top"/>
          </w:tcPr>
          <w:p>
            <w:pPr>
              <w:spacing w:before="153" w:line="216" w:lineRule="auto"/>
              <w:ind w:left="5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帕利哌酮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5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缓释片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3mg；6mg；9mg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13</w:t>
            </w:r>
          </w:p>
        </w:tc>
        <w:tc>
          <w:tcPr>
            <w:tcW w:w="2209" w:type="dxa"/>
            <w:vAlign w:val="top"/>
          </w:tcPr>
          <w:p>
            <w:pPr>
              <w:spacing w:before="154" w:line="216" w:lineRule="auto"/>
              <w:ind w:left="58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阿米替林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25mg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spacing w:before="91" w:line="214" w:lineRule="auto"/>
              <w:ind w:left="3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抗抑郁药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1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14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5" w:lineRule="auto"/>
              <w:ind w:left="7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多塞平</w:t>
            </w: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91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15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91" w:line="216" w:lineRule="auto"/>
              <w:ind w:left="5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氯米帕明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2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10mg；25mg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5" w:line="215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2ml:25mg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1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16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6" w:lineRule="auto"/>
              <w:ind w:left="5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帕罗西汀</w:t>
            </w: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2" w:lineRule="auto"/>
            </w:pPr>
          </w:p>
          <w:p>
            <w:pPr>
              <w:pStyle w:val="7"/>
              <w:spacing w:line="343" w:lineRule="auto"/>
            </w:pPr>
          </w:p>
          <w:p>
            <w:pPr>
              <w:spacing w:before="91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17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91" w:line="216" w:lineRule="auto"/>
              <w:ind w:left="7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氟西汀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69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6" w:lineRule="auto"/>
              <w:ind w:left="6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胶囊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5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分散片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2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18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6" w:lineRule="auto"/>
              <w:ind w:left="70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米氮平</w:t>
            </w: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2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15mg；30mg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Align w:val="top"/>
          </w:tcPr>
          <w:p>
            <w:pPr>
              <w:pStyle w:val="7"/>
              <w:spacing w:line="385" w:lineRule="auto"/>
            </w:pPr>
          </w:p>
          <w:p>
            <w:pPr>
              <w:spacing w:before="91" w:line="188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19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214" w:lineRule="auto"/>
              <w:ind w:left="2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艾司西酞普兰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317" w:lineRule="auto"/>
              <w:ind w:left="684" w:right="248" w:hanging="4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5mg；10mg；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4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spacing w:before="91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20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4" w:lineRule="auto"/>
            </w:pPr>
          </w:p>
          <w:p>
            <w:pPr>
              <w:pStyle w:val="7"/>
              <w:spacing w:line="314" w:lineRule="auto"/>
            </w:pPr>
          </w:p>
          <w:p>
            <w:pPr>
              <w:pStyle w:val="7"/>
              <w:spacing w:line="315" w:lineRule="auto"/>
            </w:pPr>
          </w:p>
          <w:p>
            <w:pPr>
              <w:spacing w:before="91" w:line="216" w:lineRule="auto"/>
              <w:ind w:left="5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文拉法辛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25mg；50mg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6" w:lineRule="auto"/>
              <w:ind w:left="6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胶囊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25mg；50mg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7" w:line="214" w:lineRule="auto"/>
              <w:ind w:left="5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缓释片</w:t>
            </w:r>
          </w:p>
        </w:tc>
        <w:tc>
          <w:tcPr>
            <w:tcW w:w="1879" w:type="dxa"/>
            <w:vAlign w:val="top"/>
          </w:tcPr>
          <w:p>
            <w:pPr>
              <w:spacing w:before="197" w:line="185" w:lineRule="auto"/>
              <w:ind w:left="6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75mg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38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缓释胶囊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2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75mg；150mg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844" w:bottom="1528" w:left="956" w:header="0" w:footer="1244" w:gutter="0"/>
          <w:cols w:space="720" w:num="1"/>
        </w:sectPr>
      </w:pPr>
    </w:p>
    <w:tbl>
      <w:tblPr>
        <w:tblStyle w:val="6"/>
        <w:tblW w:w="10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209"/>
        <w:gridCol w:w="1839"/>
        <w:gridCol w:w="1879"/>
        <w:gridCol w:w="1875"/>
        <w:gridCol w:w="1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1" w:lineRule="auto"/>
            </w:pPr>
          </w:p>
          <w:p>
            <w:pPr>
              <w:spacing w:before="91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91" w:line="216" w:lineRule="auto"/>
              <w:ind w:left="6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地西泮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2.5mg；5mg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91" w:line="216" w:lineRule="auto"/>
              <w:ind w:left="3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抗焦虑药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0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1" w:line="215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2ml:10mg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88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22</w:t>
            </w:r>
          </w:p>
        </w:tc>
        <w:tc>
          <w:tcPr>
            <w:tcW w:w="2209" w:type="dxa"/>
            <w:vAlign w:val="top"/>
          </w:tcPr>
          <w:p>
            <w:pPr>
              <w:spacing w:before="153" w:line="216" w:lineRule="auto"/>
              <w:ind w:left="5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氯硝西泮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2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0.5mg；2mg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23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4" w:lineRule="auto"/>
              <w:ind w:left="5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艾司唑仑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4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1mg；2mg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88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24</w:t>
            </w:r>
          </w:p>
        </w:tc>
        <w:tc>
          <w:tcPr>
            <w:tcW w:w="2209" w:type="dxa"/>
            <w:vAlign w:val="top"/>
          </w:tcPr>
          <w:p>
            <w:pPr>
              <w:spacing w:before="153" w:line="216" w:lineRule="auto"/>
              <w:ind w:left="58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阿普唑仑</w:t>
            </w:r>
          </w:p>
        </w:tc>
        <w:tc>
          <w:tcPr>
            <w:tcW w:w="1839" w:type="dxa"/>
            <w:vAlign w:val="top"/>
          </w:tcPr>
          <w:p>
            <w:pPr>
              <w:spacing w:before="152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8" w:line="188" w:lineRule="auto"/>
              <w:ind w:left="6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0.4mg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25</w:t>
            </w:r>
          </w:p>
        </w:tc>
        <w:tc>
          <w:tcPr>
            <w:tcW w:w="2209" w:type="dxa"/>
            <w:vAlign w:val="top"/>
          </w:tcPr>
          <w:p>
            <w:pPr>
              <w:spacing w:before="154" w:line="216" w:lineRule="auto"/>
              <w:ind w:left="5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劳拉西泮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2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0.5mg；1mg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1" w:lineRule="auto"/>
            </w:pPr>
          </w:p>
          <w:p>
            <w:pPr>
              <w:spacing w:before="91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26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4" w:lineRule="auto"/>
            </w:pPr>
          </w:p>
          <w:p>
            <w:pPr>
              <w:spacing w:before="91" w:line="216" w:lineRule="auto"/>
              <w:ind w:left="5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坦度螺酮</w:t>
            </w: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4" w:line="216" w:lineRule="auto"/>
              <w:ind w:left="6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胶囊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27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6" w:lineRule="auto"/>
              <w:ind w:left="57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丁螺环酮</w:t>
            </w: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4" w:line="185" w:lineRule="auto"/>
              <w:ind w:left="7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5mg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1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28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6" w:lineRule="auto"/>
              <w:ind w:left="69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碳酸锂</w:t>
            </w: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6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250mg</w:t>
            </w:r>
          </w:p>
        </w:tc>
        <w:tc>
          <w:tcPr>
            <w:tcW w:w="1875" w:type="dxa"/>
            <w:vAlign w:val="top"/>
          </w:tcPr>
          <w:p>
            <w:pPr>
              <w:spacing w:before="155" w:line="216" w:lineRule="auto"/>
              <w:ind w:left="3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抗躁狂药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29</w:t>
            </w:r>
          </w:p>
        </w:tc>
        <w:tc>
          <w:tcPr>
            <w:tcW w:w="2209" w:type="dxa"/>
            <w:vAlign w:val="top"/>
          </w:tcPr>
          <w:p>
            <w:pPr>
              <w:spacing w:before="154" w:line="214" w:lineRule="auto"/>
              <w:ind w:left="5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佐匹克隆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3.75mg；7.5mg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1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spacing w:before="91" w:line="214" w:lineRule="auto"/>
              <w:ind w:left="2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镇静催眠药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Align w:val="top"/>
          </w:tcPr>
          <w:p>
            <w:pPr>
              <w:pStyle w:val="7"/>
              <w:spacing w:line="386" w:lineRule="auto"/>
            </w:pPr>
          </w:p>
          <w:p>
            <w:pPr>
              <w:spacing w:before="91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91" w:line="216" w:lineRule="auto"/>
              <w:ind w:left="5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咪达唑仑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4" w:line="329" w:lineRule="auto"/>
              <w:ind w:left="407" w:right="379" w:hanging="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1ml:5mg；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2ml:10mg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1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31</w:t>
            </w:r>
          </w:p>
        </w:tc>
        <w:tc>
          <w:tcPr>
            <w:tcW w:w="2209" w:type="dxa"/>
            <w:vAlign w:val="top"/>
          </w:tcPr>
          <w:p>
            <w:pPr>
              <w:spacing w:before="153" w:line="224" w:lineRule="auto"/>
              <w:ind w:left="7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唑吡坦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3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5mg；10mg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32</w:t>
            </w:r>
          </w:p>
        </w:tc>
        <w:tc>
          <w:tcPr>
            <w:tcW w:w="2209" w:type="dxa"/>
            <w:vAlign w:val="top"/>
          </w:tcPr>
          <w:p>
            <w:pPr>
              <w:spacing w:before="153" w:line="216" w:lineRule="auto"/>
              <w:ind w:left="5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苯妥英钠</w:t>
            </w: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2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50mg；100mg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91" w:line="216" w:lineRule="auto"/>
              <w:ind w:left="3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抗癫痫药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Align w:val="top"/>
          </w:tcPr>
          <w:p>
            <w:pPr>
              <w:pStyle w:val="7"/>
              <w:spacing w:line="386" w:lineRule="auto"/>
            </w:pPr>
          </w:p>
          <w:p>
            <w:pPr>
              <w:spacing w:before="91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33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91" w:line="216" w:lineRule="auto"/>
              <w:ind w:left="5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苯巴比妥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317" w:lineRule="auto"/>
              <w:ind w:left="621" w:right="178" w:hanging="4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15mg；30mg；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100mg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3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34</w:t>
            </w:r>
          </w:p>
        </w:tc>
        <w:tc>
          <w:tcPr>
            <w:tcW w:w="2209" w:type="dxa"/>
            <w:vAlign w:val="top"/>
          </w:tcPr>
          <w:p>
            <w:pPr>
              <w:spacing w:before="157" w:line="213" w:lineRule="auto"/>
              <w:ind w:left="5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卡马西平</w:t>
            </w:r>
          </w:p>
        </w:tc>
        <w:tc>
          <w:tcPr>
            <w:tcW w:w="1839" w:type="dxa"/>
            <w:vAlign w:val="top"/>
          </w:tcPr>
          <w:p>
            <w:pPr>
              <w:spacing w:before="157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3" w:line="188" w:lineRule="auto"/>
              <w:ind w:left="1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100mg；200mg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1" w:lineRule="auto"/>
            </w:pPr>
          </w:p>
          <w:p>
            <w:pPr>
              <w:spacing w:before="91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35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91" w:line="216" w:lineRule="auto"/>
              <w:ind w:left="5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丙戊酸钠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5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缓释片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1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200mg；500mg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1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100mg；200mg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64" w:type="dxa"/>
            <w:vAlign w:val="top"/>
          </w:tcPr>
          <w:p>
            <w:pPr>
              <w:spacing w:before="192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36</w:t>
            </w:r>
          </w:p>
        </w:tc>
        <w:tc>
          <w:tcPr>
            <w:tcW w:w="2209" w:type="dxa"/>
            <w:vAlign w:val="top"/>
          </w:tcPr>
          <w:p>
            <w:pPr>
              <w:spacing w:before="156" w:line="213" w:lineRule="auto"/>
              <w:ind w:left="5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奥卡西平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1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150mg；300mg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844" w:bottom="1528" w:left="956" w:header="0" w:footer="1244" w:gutter="0"/>
          <w:cols w:space="720" w:num="1"/>
        </w:sectPr>
      </w:pPr>
    </w:p>
    <w:tbl>
      <w:tblPr>
        <w:tblStyle w:val="6"/>
        <w:tblW w:w="10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209"/>
        <w:gridCol w:w="1839"/>
        <w:gridCol w:w="1879"/>
        <w:gridCol w:w="1875"/>
        <w:gridCol w:w="1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64" w:type="dxa"/>
            <w:vAlign w:val="top"/>
          </w:tcPr>
          <w:p>
            <w:pPr>
              <w:pStyle w:val="7"/>
            </w:pPr>
          </w:p>
        </w:tc>
        <w:tc>
          <w:tcPr>
            <w:tcW w:w="2209" w:type="dxa"/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9" w:lineRule="auto"/>
              <w:ind w:left="5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混悬液</w:t>
            </w:r>
          </w:p>
        </w:tc>
        <w:tc>
          <w:tcPr>
            <w:tcW w:w="1879" w:type="dxa"/>
            <w:vAlign w:val="top"/>
          </w:tcPr>
          <w:p>
            <w:pPr>
              <w:spacing w:before="156" w:line="215" w:lineRule="auto"/>
              <w:ind w:left="4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60mg/ml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9" w:lineRule="auto"/>
            </w:pPr>
          </w:p>
          <w:p>
            <w:pPr>
              <w:pStyle w:val="7"/>
              <w:spacing w:line="339" w:lineRule="auto"/>
            </w:pPr>
          </w:p>
          <w:p>
            <w:pPr>
              <w:spacing w:before="91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37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91" w:line="214" w:lineRule="auto"/>
              <w:ind w:left="5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拉莫三嗪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48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7" w:line="318" w:lineRule="auto"/>
              <w:ind w:left="621" w:right="178" w:hanging="48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25mg；50mg；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100mg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5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分散片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2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25mg；50mg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38</w:t>
            </w:r>
          </w:p>
        </w:tc>
        <w:tc>
          <w:tcPr>
            <w:tcW w:w="2209" w:type="dxa"/>
            <w:vAlign w:val="top"/>
          </w:tcPr>
          <w:p>
            <w:pPr>
              <w:spacing w:before="152" w:line="215" w:lineRule="auto"/>
              <w:ind w:left="6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苯海索</w:t>
            </w:r>
          </w:p>
        </w:tc>
        <w:tc>
          <w:tcPr>
            <w:tcW w:w="1839" w:type="dxa"/>
            <w:vAlign w:val="top"/>
          </w:tcPr>
          <w:p>
            <w:pPr>
              <w:spacing w:before="153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89" w:line="188" w:lineRule="auto"/>
              <w:ind w:left="7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2mg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7" w:lineRule="auto"/>
            </w:pPr>
          </w:p>
          <w:p>
            <w:pPr>
              <w:pStyle w:val="7"/>
              <w:spacing w:line="327" w:lineRule="auto"/>
            </w:pPr>
          </w:p>
          <w:p>
            <w:pPr>
              <w:spacing w:before="91" w:line="367" w:lineRule="auto"/>
              <w:ind w:left="671" w:right="100" w:hanging="5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相关及辅助类用药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90" w:line="188" w:lineRule="auto"/>
              <w:ind w:left="3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39</w:t>
            </w:r>
          </w:p>
        </w:tc>
        <w:tc>
          <w:tcPr>
            <w:tcW w:w="2209" w:type="dxa"/>
            <w:vAlign w:val="top"/>
          </w:tcPr>
          <w:p>
            <w:pPr>
              <w:spacing w:before="154" w:line="214" w:lineRule="auto"/>
              <w:ind w:left="7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异丙嗪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1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12.5mg；25mg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91" w:line="188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40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91" w:line="216" w:lineRule="auto"/>
              <w:ind w:left="5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联苯双酯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0" w:line="188" w:lineRule="auto"/>
              <w:ind w:left="6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25mg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滴丸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6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1.5mg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1" w:lineRule="auto"/>
            </w:pPr>
          </w:p>
          <w:p>
            <w:pPr>
              <w:spacing w:before="91" w:line="188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41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91" w:line="216" w:lineRule="auto"/>
              <w:ind w:left="5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麻仁润肠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丸剂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8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6g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4" w:lineRule="auto"/>
            </w:pPr>
          </w:p>
          <w:p>
            <w:pPr>
              <w:pStyle w:val="7"/>
              <w:spacing w:line="314" w:lineRule="auto"/>
            </w:pPr>
          </w:p>
          <w:p>
            <w:pPr>
              <w:pStyle w:val="7"/>
              <w:spacing w:line="315" w:lineRule="auto"/>
            </w:pPr>
          </w:p>
          <w:p>
            <w:pPr>
              <w:spacing w:before="91" w:line="367" w:lineRule="auto"/>
              <w:ind w:left="671" w:right="100" w:hanging="5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相关及辅助类用药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Align w:val="top"/>
          </w:tcPr>
          <w:p>
            <w:pPr>
              <w:spacing w:before="155" w:line="214" w:lineRule="auto"/>
              <w:ind w:left="5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软胶囊</w:t>
            </w:r>
          </w:p>
        </w:tc>
        <w:tc>
          <w:tcPr>
            <w:tcW w:w="1879" w:type="dxa"/>
            <w:vAlign w:val="top"/>
          </w:tcPr>
          <w:p>
            <w:pPr>
              <w:spacing w:before="191" w:line="188" w:lineRule="auto"/>
              <w:ind w:left="6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0.5g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spacing w:before="192" w:line="188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42</w:t>
            </w:r>
          </w:p>
        </w:tc>
        <w:tc>
          <w:tcPr>
            <w:tcW w:w="2209" w:type="dxa"/>
            <w:vAlign w:val="top"/>
          </w:tcPr>
          <w:p>
            <w:pPr>
              <w:spacing w:before="156" w:line="214" w:lineRule="auto"/>
              <w:ind w:left="5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普萘洛尔</w:t>
            </w:r>
          </w:p>
        </w:tc>
        <w:tc>
          <w:tcPr>
            <w:tcW w:w="1839" w:type="dxa"/>
            <w:vAlign w:val="top"/>
          </w:tcPr>
          <w:p>
            <w:pPr>
              <w:spacing w:before="156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188" w:lineRule="auto"/>
              <w:ind w:left="69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10mg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964" w:type="dxa"/>
            <w:vAlign w:val="top"/>
          </w:tcPr>
          <w:p>
            <w:pPr>
              <w:pStyle w:val="7"/>
              <w:spacing w:line="388" w:lineRule="auto"/>
            </w:pPr>
          </w:p>
          <w:p>
            <w:pPr>
              <w:spacing w:before="91" w:line="188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43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91" w:line="216" w:lineRule="auto"/>
              <w:ind w:left="58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阿替洛尔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91" w:line="214" w:lineRule="auto"/>
              <w:ind w:left="6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片剂</w:t>
            </w:r>
          </w:p>
        </w:tc>
        <w:tc>
          <w:tcPr>
            <w:tcW w:w="1879" w:type="dxa"/>
            <w:vAlign w:val="top"/>
          </w:tcPr>
          <w:p>
            <w:pPr>
              <w:spacing w:before="192" w:line="318" w:lineRule="auto"/>
              <w:ind w:left="687" w:right="34" w:hanging="5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28"/>
                <w:szCs w:val="28"/>
              </w:rPr>
              <w:t>12.5mg；25mg；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50mg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133" w:line="221" w:lineRule="auto"/>
        <w:ind w:left="3135"/>
      </w:pPr>
      <w:r>
        <w:rPr>
          <w:b/>
          <w:bCs/>
          <w:spacing w:val="2"/>
        </w:rPr>
        <w:t>长效针剂药品部分</w:t>
      </w:r>
    </w:p>
    <w:p>
      <w:pPr>
        <w:spacing w:line="74" w:lineRule="exact"/>
      </w:pPr>
    </w:p>
    <w:tbl>
      <w:tblPr>
        <w:tblStyle w:val="6"/>
        <w:tblW w:w="8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209"/>
        <w:gridCol w:w="1839"/>
        <w:gridCol w:w="1879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4" w:type="dxa"/>
            <w:vAlign w:val="top"/>
          </w:tcPr>
          <w:p>
            <w:pPr>
              <w:spacing w:before="191" w:line="188" w:lineRule="auto"/>
              <w:ind w:left="4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2209" w:type="dxa"/>
            <w:vAlign w:val="top"/>
          </w:tcPr>
          <w:p>
            <w:pPr>
              <w:spacing w:before="155" w:line="216" w:lineRule="auto"/>
              <w:ind w:left="4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癸氟奋乃静</w:t>
            </w:r>
          </w:p>
        </w:tc>
        <w:tc>
          <w:tcPr>
            <w:tcW w:w="1839" w:type="dxa"/>
            <w:vAlign w:val="top"/>
          </w:tcPr>
          <w:p>
            <w:pPr>
              <w:spacing w:before="154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4" w:line="215" w:lineRule="auto"/>
              <w:ind w:left="4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1ml:25mg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spacing w:before="91" w:line="215" w:lineRule="auto"/>
              <w:ind w:left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抗精神病用药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Align w:val="top"/>
          </w:tcPr>
          <w:p>
            <w:pPr>
              <w:spacing w:before="189" w:line="188" w:lineRule="auto"/>
              <w:ind w:left="4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spacing w:before="153" w:line="216" w:lineRule="auto"/>
              <w:ind w:left="28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癸酸氟哌啶醇</w:t>
            </w:r>
          </w:p>
        </w:tc>
        <w:tc>
          <w:tcPr>
            <w:tcW w:w="1839" w:type="dxa"/>
            <w:vAlign w:val="top"/>
          </w:tcPr>
          <w:p>
            <w:pPr>
              <w:spacing w:before="153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4" w:line="213" w:lineRule="auto"/>
              <w:ind w:left="4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50mg/支</w:t>
            </w: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2" w:lineRule="auto"/>
            </w:pPr>
          </w:p>
          <w:p>
            <w:pPr>
              <w:pStyle w:val="7"/>
              <w:spacing w:line="343" w:lineRule="auto"/>
            </w:pPr>
          </w:p>
          <w:p>
            <w:pPr>
              <w:spacing w:before="91" w:line="188" w:lineRule="auto"/>
              <w:ind w:left="4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91" w:line="215" w:lineRule="auto"/>
              <w:ind w:left="1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棕榈酸帕利哌酮</w:t>
            </w:r>
          </w:p>
        </w:tc>
        <w:tc>
          <w:tcPr>
            <w:tcW w:w="1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91" w:line="367" w:lineRule="auto"/>
              <w:ind w:left="519" w:right="69" w:hanging="4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（棕榈酸酯）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注射液</w:t>
            </w:r>
          </w:p>
        </w:tc>
        <w:tc>
          <w:tcPr>
            <w:tcW w:w="1879" w:type="dxa"/>
            <w:vAlign w:val="top"/>
          </w:tcPr>
          <w:p>
            <w:pPr>
              <w:spacing w:before="153" w:line="215" w:lineRule="auto"/>
              <w:ind w:left="2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0.75ml:75mg</w:t>
            </w: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79" w:type="dxa"/>
            <w:vAlign w:val="top"/>
          </w:tcPr>
          <w:p>
            <w:pPr>
              <w:spacing w:before="155" w:line="215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1.0ml:100mg</w:t>
            </w: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79" w:type="dxa"/>
            <w:vAlign w:val="top"/>
          </w:tcPr>
          <w:p>
            <w:pPr>
              <w:spacing w:before="155" w:line="215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1.5ml:150mg</w:t>
            </w: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817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96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jg5ZWU0NjAyMDRiNDAzY2U4OTg0NDc4ZGNkNGUifQ=="/>
  </w:docVars>
  <w:rsids>
    <w:rsidRoot w:val="00000000"/>
    <w:rsid w:val="4D111857"/>
    <w:rsid w:val="6A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2024-12-23T02:17:00Z</dcterms:created>
  <dc:creator>Administrator</dc:creator>
  <cp:lastModifiedBy>谷雨欣</cp:lastModifiedBy>
  <dcterms:modified xsi:type="dcterms:W3CDTF">2024-12-23T02:26:55Z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E55E5BEAA0054475A92341DE774BABF0_13</vt:lpwstr>
  </property>
</Properties>
</file>